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EB4B3B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32"/>
          <w:szCs w:val="32"/>
          <w:lang w:bidi="ar-JO"/>
        </w:rPr>
      </w:pPr>
    </w:p>
    <w:p w:rsidR="00E055C0" w:rsidRPr="00EB4B3B" w:rsidRDefault="00E055C0" w:rsidP="00E055C0">
      <w:pPr>
        <w:ind w:left="-720"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E055C0" w:rsidRPr="00EB4B3B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إدارة المناهج والكتب المدرسيّة</w:t>
      </w:r>
    </w:p>
    <w:p w:rsidR="00E055C0" w:rsidRPr="00EB4B3B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إجابات الأسئلة</w:t>
      </w:r>
    </w:p>
    <w:p w:rsidR="00E055C0" w:rsidRPr="00EB4B3B" w:rsidRDefault="00E055C0" w:rsidP="00414FD9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الصف</w:t>
      </w:r>
      <w:r w:rsidR="00C06D47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: 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الأول الثانوي                                     </w:t>
      </w:r>
      <w:r w:rsidR="00C06D47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الكتاب: اللغة العربية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          </w:t>
      </w:r>
      <w:r w:rsidR="00414FD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الفصل</w:t>
      </w:r>
      <w:bookmarkStart w:id="0" w:name="_GoBack"/>
      <w:bookmarkEnd w:id="0"/>
      <w:r w:rsidR="00FE10F5" w:rsidRPr="00EB4B3B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</w:t>
      </w:r>
      <w:r w:rsidR="00EB4B3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EB4B3B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9" w:rsidRPr="00414FD9" w:rsidRDefault="00E055C0">
            <w:pPr>
              <w:ind w:right="-1260"/>
              <w:jc w:val="lef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 w:rsidRPr="00414FD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الوحدة</w:t>
            </w:r>
            <w:r w:rsidR="00414FD9" w:rsidRPr="00414FD9">
              <w:rPr>
                <w:b/>
                <w:bCs/>
                <w:rtl/>
              </w:rPr>
              <w:t xml:space="preserve"> </w:t>
            </w:r>
            <w:r w:rsidR="00414FD9" w:rsidRPr="00414FD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الأولى:</w:t>
            </w:r>
          </w:p>
          <w:p w:rsidR="00E055C0" w:rsidRPr="00414FD9" w:rsidRDefault="00414FD9">
            <w:pPr>
              <w:ind w:right="-1260"/>
              <w:jc w:val="left"/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</w:pPr>
            <w:r w:rsidRPr="00414FD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نور على نور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EB4B3B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الأسئلة و إجاباتها</w:t>
            </w:r>
          </w:p>
        </w:tc>
      </w:tr>
      <w:tr w:rsidR="00E055C0" w:rsidRPr="00EB4B3B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EB4B3B" w:rsidRDefault="00E055C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EB4B3B" w:rsidRDefault="00E055C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E055C0" w:rsidRPr="00EB4B3B" w:rsidTr="00414FD9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EB4B3B" w:rsidRDefault="00E055C0">
            <w:pPr>
              <w:ind w:right="-1260"/>
              <w:jc w:val="left"/>
              <w:rPr>
                <w:rFonts w:ascii="Traditional Arabic" w:hAnsi="Traditional Arabic" w:cs="Traditional Arabic" w:hint="cs"/>
                <w:sz w:val="32"/>
                <w:szCs w:val="32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EB4B3B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الاستماع:</w:t>
            </w:r>
          </w:p>
          <w:p w:rsidR="00EB712E" w:rsidRPr="00EB4B3B" w:rsidRDefault="00EB712E" w:rsidP="00411E8F">
            <w:pPr>
              <w:pStyle w:val="a3"/>
              <w:numPr>
                <w:ilvl w:val="0"/>
                <w:numId w:val="20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كيف فسّر الكاتب كون الزيت وقودًا؟</w:t>
            </w:r>
          </w:p>
          <w:p w:rsidR="00411E8F" w:rsidRPr="00EB4B3B" w:rsidRDefault="00411E8F" w:rsidP="00411E8F">
            <w:pPr>
              <w:ind w:right="-180"/>
              <w:jc w:val="lowKashida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هو طاقة مُثلى للبشر</w:t>
            </w:r>
            <w:r w:rsidR="00B460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</w:t>
            </w:r>
            <w:r w:rsidR="00B46004">
              <w:rPr>
                <w:rFonts w:ascii="Traditional Arabic" w:hAnsi="Traditional Arabic" w:cs="Traditional Arabic"/>
                <w:sz w:val="32"/>
                <w:szCs w:val="32"/>
                <w:rtl/>
              </w:rPr>
              <w:t>مد</w:t>
            </w:r>
            <w:r w:rsidR="00B460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ه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بها ليقوم بنشاطاته الحيوية المختلفة.</w:t>
            </w:r>
          </w:p>
          <w:p w:rsidR="00411E8F" w:rsidRPr="00EB4B3B" w:rsidRDefault="00EB712E" w:rsidP="00411E8F">
            <w:pPr>
              <w:pStyle w:val="a3"/>
              <w:numPr>
                <w:ilvl w:val="0"/>
                <w:numId w:val="20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لـِمَ ظنّ العلماء أنّ الموادّ التي تنتجها شجرة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الزيتون ضارّة؟</w:t>
            </w:r>
          </w:p>
          <w:p w:rsidR="00411E8F" w:rsidRPr="00EB4B3B" w:rsidRDefault="00411E8F" w:rsidP="00411E8F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لعدم اطّلاعهم أو لعدم تحقُّقهم من فائدة شجرة الزيتون</w:t>
            </w:r>
            <w:r w:rsidR="00B4600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B712E" w:rsidRPr="00EB4B3B" w:rsidRDefault="00EB712E" w:rsidP="00FC3331">
            <w:pPr>
              <w:pStyle w:val="a3"/>
              <w:numPr>
                <w:ilvl w:val="0"/>
                <w:numId w:val="20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وازن بين الدهون المشبعة وغير المشبعة كزيت الزيتون في عملية الترسّب في الدم وأثرها في الشرايين والقلب.</w:t>
            </w:r>
          </w:p>
          <w:p w:rsidR="00FC3331" w:rsidRPr="00EB4B3B" w:rsidRDefault="00FC3331" w:rsidP="00FC3331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هناك موادُّ دسمةٌ مشبعة، وهذه تبقى عالقة في الدم وربـّما تراكمت في جدران الشرايين ِفسببتْ تضيّقَها، وسبّبَت تصلّبَها، وسببتْ ضعفَ القلب ، فالموادُّ الدهنية المشْبَعة ضارّة بالإنسان، لكنّ الموادَّ الدهنيّة غيرَ المشبعة تتوازن حينما تلتهم بقية َالأنواع الدهنية</w:t>
            </w:r>
            <w:r w:rsidR="00F71E0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B712E" w:rsidRPr="00EB4B3B" w:rsidRDefault="00EB712E" w:rsidP="00FC3331">
            <w:pPr>
              <w:pStyle w:val="a3"/>
              <w:numPr>
                <w:ilvl w:val="0"/>
                <w:numId w:val="20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اذكر ثلاث فوائد لزيت الزيتون للجسم.</w:t>
            </w:r>
          </w:p>
          <w:p w:rsidR="00FC3331" w:rsidRPr="00EB4B3B" w:rsidRDefault="00FC3331" w:rsidP="00FC3331">
            <w:pPr>
              <w:pStyle w:val="a3"/>
              <w:ind w:left="43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يُطْلق البطن، ويسكّن أوجاعَه، وهو يقوّي اللِّثّة والأسنان، ويليّن الجلد</w:t>
            </w:r>
            <w:r w:rsidR="00865D7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B712E" w:rsidRPr="00EB4B3B" w:rsidRDefault="00EB712E" w:rsidP="00CD604E">
            <w:pPr>
              <w:pStyle w:val="a3"/>
              <w:numPr>
                <w:ilvl w:val="0"/>
                <w:numId w:val="20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لا يترسّب </w:t>
            </w:r>
            <w:r w:rsidR="00865D73">
              <w:rPr>
                <w:rFonts w:ascii="Traditional Arabic" w:hAnsi="Traditional Arabic" w:cs="Traditional Arabic"/>
                <w:sz w:val="32"/>
                <w:szCs w:val="32"/>
                <w:rtl/>
              </w:rPr>
              <w:t>زيت الزيتون على جدر ال</w:t>
            </w:r>
            <w:r w:rsidR="00865D7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أمعاء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. علل.</w:t>
            </w:r>
          </w:p>
          <w:p w:rsidR="00CD604E" w:rsidRPr="00EB4B3B" w:rsidRDefault="00CD604E" w:rsidP="00CD604E">
            <w:pPr>
              <w:pStyle w:val="a3"/>
              <w:ind w:left="435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لأنه حِمضٌ دهنيٌ غير مشبَع</w:t>
            </w:r>
          </w:p>
          <w:p w:rsidR="00EB712E" w:rsidRPr="00EB4B3B" w:rsidRDefault="00EB712E" w:rsidP="00EB712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6-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اقترح عنوانا آخر للنصّ.</w:t>
            </w:r>
            <w:r w:rsidR="00CD604E"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CD604E" w:rsidRPr="00EB4B3B" w:rsidRDefault="00865D73" w:rsidP="00EB712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تترك الإجابة للطالب.</w:t>
            </w:r>
          </w:p>
          <w:p w:rsidR="00CD604E" w:rsidRPr="00EB4B3B" w:rsidRDefault="00CD604E" w:rsidP="00EB712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EB712E" w:rsidRPr="00EB4B3B" w:rsidRDefault="00EB712E" w:rsidP="00EB712E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EB712E" w:rsidRPr="00EB4B3B" w:rsidRDefault="00EB712E" w:rsidP="00EB712E">
            <w:pPr>
              <w:ind w:left="3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التحدّث</w:t>
            </w:r>
          </w:p>
          <w:p w:rsidR="00EB712E" w:rsidRPr="00EB4B3B" w:rsidRDefault="008F6DFD" w:rsidP="00EB712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يترك لتقدير المعلم</w:t>
            </w:r>
          </w:p>
          <w:p w:rsidR="00EB712E" w:rsidRPr="00EB4B3B" w:rsidRDefault="00EB712E" w:rsidP="00EB712E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EB712E" w:rsidRPr="00EB4B3B" w:rsidRDefault="00EB712E" w:rsidP="00EB712E">
            <w:pPr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E055C0" w:rsidRPr="00EB4B3B" w:rsidRDefault="00E055C0" w:rsidP="00C06D47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E055C0" w:rsidRPr="00EB4B3B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القراءة</w:t>
            </w:r>
            <w:r w:rsidR="00C06D47"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E055C0" w:rsidRPr="00EB4B3B" w:rsidRDefault="00E055C0" w:rsidP="00C952D4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المُعْجَمُ وَالدَّلالَةُ</w:t>
            </w:r>
          </w:p>
          <w:p w:rsidR="00C952D4" w:rsidRPr="00EB4B3B" w:rsidRDefault="00C952D4" w:rsidP="00C952D4">
            <w:pPr>
              <w:pStyle w:val="a3"/>
              <w:ind w:left="26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2- عُدْ إلى أحد المعاجم العربية، وابحث عن معاني المفردات الآتية: </w:t>
            </w:r>
          </w:p>
          <w:p w:rsidR="008F6DFD" w:rsidRDefault="008F6DFD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الآصال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: </w:t>
            </w:r>
            <w:r w:rsidR="00C952D4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من وقت العصر حتى غروب الشمس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8F6DFD" w:rsidRDefault="008F6DFD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C952D4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الغُدوّ: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C952D4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مصدر غدا،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C952D4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وهو الذهاب من الفجر حتى طلوع الشمس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9E1051" w:rsidRDefault="00C952D4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لُجِّيّ</w:t>
            </w:r>
            <w:r w:rsidR="0072273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عميق كثير الماء </w:t>
            </w:r>
            <w:r w:rsidR="0050306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أو الموج</w:t>
            </w:r>
            <w:r w:rsidR="0072273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واللجة معظم الماء</w:t>
            </w:r>
            <w:r w:rsidR="009E105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C952D4" w:rsidRPr="00EB4B3B" w:rsidRDefault="00C952D4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رُكام</w:t>
            </w:r>
            <w:r w:rsidR="009E1051">
              <w:rPr>
                <w:rFonts w:ascii="Traditional Arabic" w:hAnsi="Traditional Arabic" w:cs="Traditional Arabic"/>
                <w:sz w:val="32"/>
                <w:szCs w:val="32"/>
                <w:rtl/>
              </w:rPr>
              <w:t>: كثيف متراكم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.        </w:t>
            </w:r>
          </w:p>
          <w:p w:rsidR="009E1051" w:rsidRDefault="00C952D4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3- هاتِ مفرد كلّ من: </w:t>
            </w:r>
          </w:p>
          <w:p w:rsidR="00C952D4" w:rsidRPr="00EB4B3B" w:rsidRDefault="00C952D4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قِيعة</w:t>
            </w:r>
            <w:r w:rsidR="0072273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قاع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الآصال</w:t>
            </w:r>
            <w:r w:rsidR="0072273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="009E105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</w:t>
            </w:r>
            <w:r w:rsidR="0072273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أصيل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952D4" w:rsidRPr="00EB4B3B" w:rsidRDefault="00C952D4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4- فرّق في المعنى بين كلّ كلمتين من الكلمات التي تحتها خط  في ما يأتي: </w:t>
            </w:r>
          </w:p>
          <w:p w:rsidR="00C952D4" w:rsidRPr="00EB4B3B" w:rsidRDefault="00C952D4" w:rsidP="00503066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" إِنَّ فِي ذَلِكَ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لَعِبْرَةً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لِأُولِي الْأَبْصَارِ". </w:t>
            </w:r>
            <w:r w:rsidR="0050306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: العظة</w:t>
            </w:r>
          </w:p>
          <w:p w:rsidR="00C952D4" w:rsidRPr="00EB4B3B" w:rsidRDefault="00C952D4" w:rsidP="00C952D4">
            <w:pPr>
              <w:pStyle w:val="a3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أرقٌ على أرقٍ ومثليَ يأرقُ    وجوىً يزيدُ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وعَبْرةٌ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تترقرقُ</w:t>
            </w:r>
            <w:r w:rsidR="0050306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: الدمعة</w:t>
            </w:r>
          </w:p>
          <w:p w:rsidR="00C952D4" w:rsidRPr="00EB4B3B" w:rsidRDefault="00C952D4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5-  بيّن المقصود بكلٍّ من التراكيب الآتية في الآيات السابقة: </w:t>
            </w:r>
          </w:p>
          <w:p w:rsidR="004C0F64" w:rsidRDefault="00C952D4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كوكب دُرِّيّ</w:t>
            </w:r>
            <w:r w:rsidR="0050306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: كوكب يشبه الدر في الصفاء الضياء والحسن</w:t>
            </w:r>
            <w:r w:rsidR="004C0F6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4C0F64" w:rsidRDefault="00503066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C952D4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زيتونة لا شرقية ولا غربية</w:t>
            </w:r>
            <w:r w:rsidR="004C0F6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: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634D9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أي ليس</w:t>
            </w:r>
            <w:r w:rsidR="004C0F64">
              <w:rPr>
                <w:rFonts w:ascii="Traditional Arabic" w:hAnsi="Traditional Arabic" w:cs="Traditional Arabic"/>
                <w:sz w:val="32"/>
                <w:szCs w:val="32"/>
                <w:rtl/>
              </w:rPr>
              <w:t>ت من جهة الشرق ولا من جهة الغرب</w:t>
            </w:r>
            <w:r w:rsidR="00634D9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وإنما هي منكشفة طوال</w:t>
            </w:r>
            <w:r w:rsidR="004C0F6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النهار معرضة للشمس طوال النهار</w:t>
            </w:r>
            <w:r w:rsidR="004C0F6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C952D4" w:rsidRPr="00EB4B3B" w:rsidRDefault="00C952D4" w:rsidP="00C952D4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والطّير صافّات</w:t>
            </w:r>
            <w:r w:rsidR="004C0F6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: </w:t>
            </w:r>
            <w:r w:rsidR="004C0F6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الطير </w:t>
            </w:r>
            <w:r w:rsidR="004C0F64">
              <w:rPr>
                <w:rFonts w:ascii="Traditional Arabic" w:hAnsi="Traditional Arabic" w:cs="Traditional Arabic"/>
                <w:sz w:val="32"/>
                <w:szCs w:val="32"/>
                <w:rtl/>
              </w:rPr>
              <w:t>باسطات أجنحتهن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C06D47" w:rsidRPr="00EB4B3B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E055C0" w:rsidRPr="00EB4B3B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الفَهْمُ وَالتَّحْليلُ</w:t>
            </w:r>
            <w:r w:rsidR="0079785F"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8A6F06" w:rsidRPr="00EB4B3B" w:rsidRDefault="008A6F06" w:rsidP="004C0F64">
            <w:pPr>
              <w:numPr>
                <w:ilvl w:val="0"/>
                <w:numId w:val="21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4C0F6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ضرب الله تعالى </w:t>
            </w:r>
            <w:r w:rsidR="004C0F64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مثلا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للناس: </w:t>
            </w:r>
          </w:p>
          <w:p w:rsidR="008A6F06" w:rsidRPr="00EB4B3B" w:rsidRDefault="008A6F06" w:rsidP="008A6F06">
            <w:pPr>
              <w:numPr>
                <w:ilvl w:val="0"/>
                <w:numId w:val="23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ما المثل الذي ضربه الله تعالى للناس؟</w:t>
            </w:r>
          </w:p>
          <w:p w:rsidR="00FA1A8B" w:rsidRPr="00EB4B3B" w:rsidRDefault="004C0F64" w:rsidP="004C0F64">
            <w:pPr>
              <w:spacing w:after="200"/>
              <w:ind w:left="1155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المثل هو نور الله تعالى فوصفه تعالى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بم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شكاة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فيها مصباح والمصباح في زجاجة والزجاجة كأنها كوكب دريّ يوقد من شجرة زيتون مباركة لا شرقية ولا غربية، ويكاد زيتها يضيء ولو لم تمسسه النار.</w:t>
            </w:r>
          </w:p>
          <w:p w:rsidR="008A6F06" w:rsidRPr="00EB4B3B" w:rsidRDefault="008A6F06" w:rsidP="008A6F06">
            <w:pPr>
              <w:numPr>
                <w:ilvl w:val="0"/>
                <w:numId w:val="23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 xml:space="preserve"> لمَ ضرب الله تعالى هذا المثل؟</w:t>
            </w:r>
          </w:p>
          <w:p w:rsidR="00FA1A8B" w:rsidRPr="00EB4B3B" w:rsidRDefault="00FA1A8B" w:rsidP="00084FBA">
            <w:pPr>
              <w:spacing w:after="200"/>
              <w:ind w:left="115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ضرب هذا</w:t>
            </w:r>
            <w:r w:rsidR="004C0F6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المثل ليبين سبحانه وتعالى</w:t>
            </w:r>
            <w:r w:rsidR="00084F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للناس أنّ</w:t>
            </w:r>
            <w:r w:rsidR="004C0F64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084F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له</w:t>
            </w:r>
            <w:r w:rsidR="00A161B3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نور</w:t>
            </w:r>
            <w:r w:rsidR="00084F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ًا عامّ</w:t>
            </w:r>
            <w:r w:rsidR="00F02A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ًا</w:t>
            </w:r>
            <w:r w:rsidR="00084F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نوّر به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السماوات والأرض</w:t>
            </w:r>
            <w:r w:rsidR="00084F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، </w:t>
            </w:r>
            <w:r w:rsidR="00084FBA">
              <w:rPr>
                <w:rFonts w:ascii="Traditional Arabic" w:hAnsi="Traditional Arabic" w:cs="Traditional Arabic"/>
                <w:sz w:val="32"/>
                <w:szCs w:val="32"/>
                <w:rtl/>
              </w:rPr>
              <w:t>ونور</w:t>
            </w:r>
            <w:r w:rsidR="00084F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ًا</w:t>
            </w:r>
            <w:r w:rsidR="00084FBA" w:rsidRPr="00084FBA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خاص</w:t>
            </w:r>
            <w:r w:rsidR="00084F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ًّ</w:t>
            </w:r>
            <w:r w:rsidR="00084FBA" w:rsidRPr="00084FBA">
              <w:rPr>
                <w:rFonts w:ascii="Traditional Arabic" w:hAnsi="Traditional Arabic" w:cs="Traditional Arabic"/>
                <w:sz w:val="32"/>
                <w:szCs w:val="32"/>
                <w:rtl/>
              </w:rPr>
              <w:t>ا يستنير به المؤمنون و يهتدون إليه بأعمالهم الصالحة</w:t>
            </w:r>
            <w:r w:rsidR="00084FB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8A6F06" w:rsidRPr="00EB4B3B" w:rsidRDefault="00FA1A8B" w:rsidP="00A9418E">
            <w:pPr>
              <w:spacing w:after="200"/>
              <w:ind w:left="1155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A941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2- </w:t>
            </w:r>
            <w:r w:rsidR="008A6F0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بم وصف الله تعالى شجرة الزيتون؟</w:t>
            </w:r>
          </w:p>
          <w:p w:rsidR="00FA1A8B" w:rsidRPr="00EB4B3B" w:rsidRDefault="00FA1A8B" w:rsidP="00A9418E">
            <w:pPr>
              <w:spacing w:after="200"/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شجرة مباركة</w:t>
            </w:r>
            <w:r w:rsidR="00A941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لا شرقية ولا غربية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تتعرض للشمس لفترات طويلة بحكم موقعها</w:t>
            </w:r>
            <w:r w:rsidR="00A9418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8A6F06" w:rsidRPr="00EB4B3B" w:rsidRDefault="00A9418E" w:rsidP="00A9418E">
            <w:pPr>
              <w:spacing w:after="200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3- </w:t>
            </w:r>
            <w:r w:rsidR="008A6F0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ما صفات الرجال الذين وصفهم الله تعالى؟</w:t>
            </w:r>
          </w:p>
          <w:p w:rsidR="00FA1A8B" w:rsidRPr="00EB4B3B" w:rsidRDefault="00A9418E" w:rsidP="00FA1A8B">
            <w:pPr>
              <w:spacing w:after="200"/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يسبحون لله بكرة وأصيلا</w:t>
            </w:r>
            <w:r w:rsidR="00FA1A8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FA1A8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ولا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="00FA1A8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يتل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هون بالتجارة والبيع عن ذكر الله</w:t>
            </w:r>
            <w:r w:rsidR="00FA1A8B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</w:t>
            </w:r>
            <w:r w:rsidR="003239D9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يقيمون الصلاة ويؤتون الزكاة</w:t>
            </w:r>
            <w:r w:rsidR="003239D9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،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يخافون يوم الحساب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8A6F06" w:rsidRPr="00EB4B3B" w:rsidRDefault="0009439A" w:rsidP="0009439A">
            <w:pPr>
              <w:spacing w:after="200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4-</w:t>
            </w:r>
            <w:r w:rsidR="008A6F0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ما دلالة كل من:</w:t>
            </w:r>
          </w:p>
          <w:p w:rsidR="0020780D" w:rsidRPr="00EB4B3B" w:rsidRDefault="008A6F06" w:rsidP="0020780D">
            <w:pPr>
              <w:numPr>
                <w:ilvl w:val="0"/>
                <w:numId w:val="22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ذكر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وقتي الغدوّ والآصال.</w:t>
            </w:r>
          </w:p>
          <w:p w:rsidR="0020780D" w:rsidRPr="00EB4B3B" w:rsidRDefault="0020780D" w:rsidP="0020780D">
            <w:pPr>
              <w:spacing w:after="200"/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يدل على حرص المؤمنين </w:t>
            </w:r>
            <w:r w:rsidR="00AC7CB5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على الصلاة في المسجد وذكر الله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في الصباح والمساء</w:t>
            </w:r>
            <w:r w:rsidR="00AC7C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20780D" w:rsidRPr="00EB4B3B" w:rsidRDefault="008A6F06" w:rsidP="0020780D">
            <w:pPr>
              <w:numPr>
                <w:ilvl w:val="0"/>
                <w:numId w:val="22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السراب.</w:t>
            </w:r>
          </w:p>
          <w:p w:rsidR="0020780D" w:rsidRPr="00EB4B3B" w:rsidRDefault="00AC7CB5" w:rsidP="00AC7CB5">
            <w:pPr>
              <w:spacing w:after="200"/>
              <w:ind w:left="1155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يدل ذلك على الخداع</w:t>
            </w:r>
            <w:r w:rsidR="0020780D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؛ أي أن أعمال الكافرين غير نافعة ولا صالحة وإن ظنوها أعمالا مجدية ولكنها باطلة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تزول كالسراب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8A6F06" w:rsidRPr="00EB4B3B" w:rsidRDefault="008A6F06" w:rsidP="008A6F06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جـ. اليوم الذي تتقلب فيه القلوب والأبصار.</w:t>
            </w:r>
          </w:p>
          <w:p w:rsidR="003D12A6" w:rsidRPr="00EB4B3B" w:rsidRDefault="00AC7CB5" w:rsidP="008A6F06">
            <w:pPr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يوم القيامة و</w:t>
            </w:r>
            <w:r w:rsidR="003D12A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هذا يدل على شدة هذا اليوم وهول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ه إذ تضطرب قلوب الناس وأبصارهم </w:t>
            </w:r>
            <w:r w:rsidR="003D12A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له وتفزع به </w:t>
            </w:r>
          </w:p>
          <w:p w:rsidR="008A6F06" w:rsidRPr="00EB4B3B" w:rsidRDefault="0009439A" w:rsidP="0009439A">
            <w:pPr>
              <w:spacing w:after="200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5-</w:t>
            </w:r>
            <w:r w:rsidR="008A6F0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وضّح كيف يتكون السحاب وينزل المطر كما بيّنه الله تعالى.</w:t>
            </w:r>
          </w:p>
          <w:p w:rsidR="003D12A6" w:rsidRPr="00EB4B3B" w:rsidRDefault="003D12A6" w:rsidP="00ED4305">
            <w:pPr>
              <w:spacing w:after="200"/>
              <w:ind w:left="795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حين يتبخر الماء ويتجمع السحاب يسوقه الله بالريح</w:t>
            </w:r>
            <w:r w:rsidR="00ED430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ثم يتداخل ويتكاثف فيص</w:t>
            </w:r>
            <w:r w:rsidR="00AC7CB5">
              <w:rPr>
                <w:rFonts w:ascii="Traditional Arabic" w:hAnsi="Traditional Arabic" w:cs="Traditional Arabic"/>
                <w:sz w:val="32"/>
                <w:szCs w:val="32"/>
                <w:rtl/>
              </w:rPr>
              <w:t>بح متراكما كالجبال فيسقط المطر</w:t>
            </w:r>
            <w:r w:rsidR="00AC7CB5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="00ED4305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8A6F06" w:rsidRPr="00EB4B3B" w:rsidRDefault="0009439A" w:rsidP="0009439A">
            <w:pPr>
              <w:spacing w:after="200"/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6-</w:t>
            </w:r>
            <w:r w:rsidR="008A6F06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الآيات الكريمة ذكر لظواهر كونيّة أُخرى. بيّنها.</w:t>
            </w:r>
          </w:p>
          <w:p w:rsidR="00E055C0" w:rsidRPr="00EB4B3B" w:rsidRDefault="00ED4305" w:rsidP="00AC7CB5">
            <w:pPr>
              <w:pStyle w:val="a3"/>
              <w:numPr>
                <w:ilvl w:val="0"/>
                <w:numId w:val="24"/>
              </w:num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السراب : وهو ما يرى في الفلوات في الهجيرة من انعكاس ضوء الشمس حتى يظهر كأنه ماء يجري</w:t>
            </w:r>
            <w:r w:rsidR="00AC7CB5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D4305" w:rsidRPr="00EB4B3B" w:rsidRDefault="00ED4305" w:rsidP="00AC7CB5">
            <w:pPr>
              <w:pStyle w:val="a3"/>
              <w:numPr>
                <w:ilvl w:val="0"/>
                <w:numId w:val="24"/>
              </w:num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lastRenderedPageBreak/>
              <w:t>ظلمات البحر المتكاثفة في عمق لا يدرك قعره</w:t>
            </w:r>
            <w:r w:rsidR="00AC7CB5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D4305" w:rsidRPr="00EB4B3B" w:rsidRDefault="00ED4305" w:rsidP="00AC7CB5">
            <w:pPr>
              <w:pStyle w:val="a3"/>
              <w:numPr>
                <w:ilvl w:val="0"/>
                <w:numId w:val="24"/>
              </w:num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البرق الذي يذهب بالأبصار لشدته</w:t>
            </w:r>
            <w:r w:rsidR="00AC7CB5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D4305" w:rsidRDefault="00AC7CB5" w:rsidP="00AC7CB5">
            <w:pPr>
              <w:pStyle w:val="a3"/>
              <w:numPr>
                <w:ilvl w:val="0"/>
                <w:numId w:val="24"/>
              </w:numPr>
              <w:spacing w:after="200" w:line="276" w:lineRule="auto"/>
              <w:ind w:right="252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تعاقب الليل والنهار وتقلبهما</w:t>
            </w: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.</w:t>
            </w:r>
            <w:r w:rsidR="00ED4305" w:rsidRPr="00EB4B3B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09439A" w:rsidRPr="00EB4B3B" w:rsidRDefault="0009439A" w:rsidP="0009439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وضح المقصود بكل مما يأتي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</w:p>
          <w:p w:rsidR="0009439A" w:rsidRPr="00EB4B3B" w:rsidRDefault="0009439A" w:rsidP="0009439A">
            <w:pPr>
              <w:numPr>
                <w:ilvl w:val="0"/>
                <w:numId w:val="25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"يَكَادُ سَنَا بَرْقِهِ يَذْهَبُ بِالْأَبْصَارِ".</w:t>
            </w:r>
          </w:p>
          <w:p w:rsidR="0009439A" w:rsidRPr="00EB4B3B" w:rsidRDefault="0009439A" w:rsidP="0009439A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تدل على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قدرة الله تعالى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وأن الضوء الساطع الناتج عن البرق يكاد يخطف الأبصار من شدة هذا الضوء.</w:t>
            </w:r>
          </w:p>
          <w:p w:rsidR="0009439A" w:rsidRPr="00EB4B3B" w:rsidRDefault="0009439A" w:rsidP="0009439A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. "يُقَلِّبُ اللهُ اللَّيْلَ وَالنَّهَارَ".</w:t>
            </w:r>
          </w:p>
          <w:p w:rsidR="0009439A" w:rsidRPr="00EB4B3B" w:rsidRDefault="0009439A" w:rsidP="0009439A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تعاقب الليل والنهار واستمرارهما حتى نهاية الحياة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09439A" w:rsidRPr="00EB4B3B" w:rsidRDefault="0009439A" w:rsidP="0009439A">
            <w:pPr>
              <w:pStyle w:val="a3"/>
              <w:spacing w:after="200" w:line="276" w:lineRule="auto"/>
              <w:ind w:left="702" w:right="252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</w:p>
          <w:p w:rsidR="00E055C0" w:rsidRPr="00EB4B3B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التَّذَوُّقُ الأَدَبِيُّ</w:t>
            </w:r>
            <w:r w:rsidR="003F72F8"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0D6EEE" w:rsidRPr="00EB4B3B" w:rsidRDefault="000D6EEE" w:rsidP="000D6EE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1- بيّن جمال التصوير في كلٍّ من الآيات الآتية: </w:t>
            </w:r>
          </w:p>
          <w:p w:rsidR="000D6EEE" w:rsidRPr="00EB4B3B" w:rsidRDefault="000D6EEE" w:rsidP="000D6EE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أ‌- " مَثَلُ نُورِهِ كَمِشْكَاةٍ فِيهَا مِصْبَاحٌ الْمِصْبَاحُ فِي زُجَاجَةٍ الزُّجَاجَةُ كَأَنَّهَا كَوْكَبٌ دُرِّيٌّ". </w:t>
            </w:r>
          </w:p>
          <w:p w:rsidR="0029479E" w:rsidRPr="00EB4B3B" w:rsidRDefault="0029479E" w:rsidP="00ED655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شبهت الآيات الكريمة نور الله </w:t>
            </w:r>
            <w:r w:rsidR="00ED655D">
              <w:rPr>
                <w:rFonts w:ascii="Traditional Arabic" w:hAnsi="Traditional Arabic" w:cs="Traditional Arabic"/>
                <w:sz w:val="32"/>
                <w:szCs w:val="32"/>
                <w:rtl/>
              </w:rPr>
              <w:t>بالمصباح الوهاج في</w:t>
            </w:r>
            <w:r w:rsidR="00ED655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الموجود في</w:t>
            </w:r>
            <w:r w:rsidR="00ED655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="00ED655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كوّة فيكون أجمع للنور وهذا المصباح كأنه في </w:t>
            </w:r>
            <w:r w:rsidR="00ED655D">
              <w:rPr>
                <w:rFonts w:ascii="Traditional Arabic" w:hAnsi="Traditional Arabic" w:cs="Traditional Arabic"/>
                <w:sz w:val="32"/>
                <w:szCs w:val="32"/>
                <w:rtl/>
              </w:rPr>
              <w:t>زجاجة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وشبهت هذه الزجاجة بالكوكب اللامع الساطع</w:t>
            </w:r>
            <w:r w:rsidR="00ED655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0D6EEE" w:rsidRPr="00EB4B3B" w:rsidRDefault="000D6EEE" w:rsidP="000D6EE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ب- أَوْ كَظُلُمَاتٍ فِي بَحْرٍ لُجِّيٍّ يَغْشَاهُ مَوْجٌ مِنْ فَوْقِهِ مَوْجٌ مِنْ فَوْقِهِ سَحَابٌ ظُلُمَاتٌ بَعْضُهَا فَوْقَ بَعْضٍ إِذَا أَخْرَجَ يَدَهُ لَمْ يَكَدْ يَرَاهَا". </w:t>
            </w:r>
          </w:p>
          <w:p w:rsidR="0029479E" w:rsidRPr="00EB4B3B" w:rsidRDefault="000E171D" w:rsidP="00ED655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شبهت الآيات الكريمة أعمال الكفار</w:t>
            </w:r>
            <w:r w:rsidR="00ED655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بالظلمات في بحر كثير الموج بعيد العم</w:t>
            </w:r>
            <w:r w:rsidR="00ED655D">
              <w:rPr>
                <w:rFonts w:ascii="Traditional Arabic" w:hAnsi="Traditional Arabic" w:cs="Traditional Arabic"/>
                <w:sz w:val="32"/>
                <w:szCs w:val="32"/>
                <w:rtl/>
              </w:rPr>
              <w:t>ق إمعانا في وصف ضلالهم واشتداده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وتخبطهم في</w:t>
            </w:r>
            <w:r w:rsidR="00ED655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الكفر وانحرافهم عن جادة الطريق</w:t>
            </w:r>
            <w:r w:rsidR="00ED655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</w:p>
          <w:p w:rsidR="000D6EEE" w:rsidRPr="00EB4B3B" w:rsidRDefault="000D6EEE" w:rsidP="000E171D">
            <w:pPr>
              <w:ind w:right="-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2- عيّن الطباق في كلٍّ من الآيات الآتية، وبيّن أثره في المعنى، في كلّ آية: </w:t>
            </w:r>
          </w:p>
          <w:p w:rsidR="00FC3EA1" w:rsidRPr="00EB4B3B" w:rsidRDefault="00FC3EA1" w:rsidP="000E171D">
            <w:pPr>
              <w:ind w:right="-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الغرض من الطباق إيضاح المعنى وإثارة السامع له على النحو الآتي :</w:t>
            </w:r>
          </w:p>
          <w:p w:rsidR="000D6EEE" w:rsidRPr="00EB4B3B" w:rsidRDefault="000D6EEE" w:rsidP="00FC3EA1">
            <w:pPr>
              <w:pStyle w:val="a3"/>
              <w:numPr>
                <w:ilvl w:val="0"/>
                <w:numId w:val="26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" يُوقَدُ مِنْ شَجَرَةٍ مُبَارَكَةٍ زَيْتُونَةٍ لَا شَرْقِيَّةٍ وَلَا غَرْبِيَّةٍ".</w:t>
            </w:r>
          </w:p>
          <w:p w:rsidR="00FC3EA1" w:rsidRPr="00EB4B3B" w:rsidRDefault="00FC3EA1" w:rsidP="00FC3EA1">
            <w:pPr>
              <w:ind w:left="3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لا شرقية ولا غربية :يدل على مدى صفاء زيت هذه الزيتونة التي لا تغيب عنها الشمس طوال النهار   </w:t>
            </w:r>
          </w:p>
          <w:p w:rsidR="000D6EEE" w:rsidRPr="00EB4B3B" w:rsidRDefault="000D6EEE" w:rsidP="00FC3EA1">
            <w:pPr>
              <w:pStyle w:val="a3"/>
              <w:numPr>
                <w:ilvl w:val="0"/>
                <w:numId w:val="26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" يُسَبِّحُ لَهُ فِيهَا بِالْغُدُوِّ وَالْآصَالِ رِجَالٌ".</w:t>
            </w:r>
          </w:p>
          <w:p w:rsidR="00FC3EA1" w:rsidRPr="00EB4B3B" w:rsidRDefault="00FC3EA1" w:rsidP="00B86FD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الغدو والآصال : في هذا بيان عن مواظبة المؤمنين على ارتياد المساجد صباحا ومسا</w:t>
            </w:r>
            <w:r w:rsidR="00B86FDA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ء وحرصهم </w:t>
            </w:r>
            <w:r w:rsidR="00B86FDA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على الصلاة والذكر الله</w:t>
            </w:r>
            <w:r w:rsidR="00B86FD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0D6EEE" w:rsidRPr="00EB4B3B" w:rsidRDefault="000D6EEE" w:rsidP="000D6EE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ج- " وَيُنَزِّلُ مِنَ السَّمَاءِ مِنْ جِبَالٍ فِيهَا مِنْ بَرَدٍ فَيُصِيبُ بِهِ مَنْ يَشَاءُ وَيَصْرِفُهُ عَنْ مَنْ يَشَاءُ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".</w:t>
            </w:r>
          </w:p>
          <w:p w:rsidR="00CF10DD" w:rsidRPr="00EB4B3B" w:rsidRDefault="00CF10DD" w:rsidP="00B86FD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فَيُصِيبُ</w:t>
            </w:r>
            <w:r w:rsidR="00B2039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وَيَصْرِفُ: يدل ذلك على أن مشيئة الله في الخي</w:t>
            </w:r>
            <w:r w:rsidR="00B86FDA">
              <w:rPr>
                <w:rFonts w:ascii="Traditional Arabic" w:hAnsi="Traditional Arabic" w:cs="Traditional Arabic"/>
                <w:sz w:val="32"/>
                <w:szCs w:val="32"/>
                <w:rtl/>
              </w:rPr>
              <w:t>ر والجزاء والعقاب لمن يستحق ذلك</w:t>
            </w:r>
            <w:r w:rsidR="00B86FDA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0D6EEE" w:rsidRPr="00EB4B3B" w:rsidRDefault="000D6EEE" w:rsidP="000D6EEE">
            <w:pPr>
              <w:jc w:val="left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3- أيّ الأفعال أكثر ظهورًا في الآيات الّتي درستها: الماضية أم المضارعة أم الأمر؟ علّل إجابتك.</w:t>
            </w:r>
          </w:p>
          <w:p w:rsidR="00B2039F" w:rsidRPr="00EB4B3B" w:rsidRDefault="009A2B47" w:rsidP="009A2B47">
            <w:pPr>
              <w:jc w:val="left"/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 xml:space="preserve">الأفعال المضارعة؛ </w:t>
            </w:r>
            <w:r w:rsidR="00B2039F" w:rsidRPr="00EB4B3B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>ليستحضر المشاهد المتعددة المختلفة وكأنها ماثلة أمام من يقرؤها فيرق قلبه ويزداد إيمانا على إيمان مثل الظواهر الكونية المتجددة المستمرة التي تؤكد وحدانية الله التي تتطلب الاستمرار</w:t>
            </w:r>
            <w:r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rtl/>
              </w:rPr>
              <w:t>.</w:t>
            </w:r>
            <w:r w:rsidR="00B2039F" w:rsidRPr="00EB4B3B">
              <w:rPr>
                <w:rFonts w:ascii="Traditional Arabic" w:hAnsi="Traditional Arabic" w:cs="Traditional Arabic"/>
                <w:color w:val="000000"/>
                <w:sz w:val="32"/>
                <w:szCs w:val="32"/>
                <w:rtl/>
              </w:rPr>
              <w:t xml:space="preserve"> </w:t>
            </w:r>
          </w:p>
          <w:p w:rsidR="000D6EEE" w:rsidRPr="00EB4B3B" w:rsidRDefault="000D6EEE" w:rsidP="000D6EEE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قضايا لغوية</w:t>
            </w:r>
            <w:r w:rsidR="00D723FF" w:rsidRPr="00EB4B3B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EF5DA2" w:rsidRPr="00EB4B3B" w:rsidRDefault="00EF5DA2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الأفعال المتعدية إلى مفعولين</w:t>
            </w:r>
          </w:p>
          <w:p w:rsidR="00513BFF" w:rsidRDefault="00EF5DA2" w:rsidP="00062FB6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1- استخدم الأفعال الآتية في جمل مفيدة بحيث تنصب مفعولين:</w:t>
            </w:r>
          </w:p>
          <w:p w:rsidR="00EF5DA2" w:rsidRDefault="00EF5DA2" w:rsidP="00062FB6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رأى: رأيتُ الكتابُ مفيدًا.</w:t>
            </w:r>
          </w:p>
          <w:p w:rsidR="00EF5DA2" w:rsidRDefault="0071795D" w:rsidP="00062FB6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عدّ: عدَّ العطشانُ</w:t>
            </w:r>
            <w:r w:rsidR="00EF5DA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الس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ّ</w:t>
            </w:r>
            <w:r w:rsidR="00EF5DA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رابَ ماءً.</w:t>
            </w:r>
          </w:p>
          <w:p w:rsidR="00EF5DA2" w:rsidRDefault="003C27D9" w:rsidP="003C27D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ردّ: رددتُ</w:t>
            </w:r>
            <w:r w:rsidR="00EF5DA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الثلجَ</w:t>
            </w:r>
            <w:r w:rsidR="00EF5DA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ماءً بتسخينه</w:t>
            </w:r>
            <w:r w:rsidR="00EF5DA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EF5DA2" w:rsidRPr="00EB4B3B" w:rsidRDefault="00EF5DA2" w:rsidP="00062FB6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وتترك الإجابات للطالب أيضًا.</w:t>
            </w:r>
          </w:p>
          <w:p w:rsidR="00062FB6" w:rsidRPr="00EB4B3B" w:rsidRDefault="00062FB6" w:rsidP="00062FB6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2- أعرب ما تحته خطّ في الجملة الآتية:</w:t>
            </w:r>
          </w:p>
          <w:p w:rsidR="00062FB6" w:rsidRPr="00EB4B3B" w:rsidRDefault="00062FB6" w:rsidP="00062FB6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</w:rPr>
              <w:t>زعمَتْني شيخً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 ولستُ بشيخٍ      إنما الشيخُ منْ يدبُّ دبيبا</w:t>
            </w:r>
          </w:p>
          <w:p w:rsidR="00513BFF" w:rsidRDefault="00973C88" w:rsidP="00550767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زعمتني</w:t>
            </w:r>
            <w:r w:rsidR="00513BF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: فع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ل</w:t>
            </w:r>
            <w:r w:rsidR="00513BF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ماض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ٍ</w:t>
            </w:r>
            <w:r w:rsidR="00513BF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مبني على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الفتح</w:t>
            </w:r>
            <w:r w:rsidR="00A9495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،</w:t>
            </w:r>
            <w:r w:rsidR="00513BFF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والتاء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التأنيث الساكنة لا محل لها من الإعراب، </w:t>
            </w:r>
            <w:r w:rsidR="00550767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والنون نون الوقاية، والفاعل ضمير مستتر تقديره هي،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والياء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ضمير متصل مبني في </w:t>
            </w:r>
            <w:r w:rsidR="002806A7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محل نصب مفعول به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أول</w:t>
            </w:r>
            <w:r w:rsidR="002806A7"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، وشيخا مفعول به ثان منصوب وعلامة نصبه الفتحة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.</w:t>
            </w:r>
          </w:p>
          <w:p w:rsidR="00A9495F" w:rsidRDefault="00A9495F" w:rsidP="00550767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A9495F" w:rsidRPr="00A9495F" w:rsidRDefault="00A9495F" w:rsidP="00550767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A9495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الميزان الصرفيّ</w:t>
            </w:r>
          </w:p>
          <w:p w:rsidR="00D55A01" w:rsidRPr="00EB4B3B" w:rsidRDefault="00D55A01" w:rsidP="00D55A01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الميزان الصّرفيّ للكلمات الآتية: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br/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المِصْبَاحُ : </w:t>
            </w:r>
            <w:r w:rsidR="00A9495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الـ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مِفْعَال ، يَكَدْ : يَفَلْ، تَرَ: تفَ، صَافَّاتٍ: فاعلات، يُقَلِّبُ: يُفَعِّل، عِبْرَةً:</w:t>
            </w:r>
            <w:r w:rsidR="00A9495F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فِعْلة.</w:t>
            </w:r>
          </w:p>
          <w:p w:rsidR="00E055C0" w:rsidRPr="00EB4B3B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B527DA" w:rsidRPr="00EB4B3B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الكتابة:</w:t>
            </w:r>
          </w:p>
          <w:p w:rsidR="00FA713F" w:rsidRPr="00EB4B3B" w:rsidRDefault="00FA713F" w:rsidP="00FA713F">
            <w:pPr>
              <w:numPr>
                <w:ilvl w:val="0"/>
                <w:numId w:val="27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نوع المقالة السابقة؟</w:t>
            </w:r>
          </w:p>
          <w:p w:rsidR="00FA713F" w:rsidRPr="00EB4B3B" w:rsidRDefault="00FA713F" w:rsidP="00055E57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</w:t>
            </w:r>
            <w:r w:rsidR="00055E5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لمقالة موضوعية : مقالة اجتماعية</w:t>
            </w:r>
            <w:r w:rsidR="00055E5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FA713F" w:rsidRPr="00EB4B3B" w:rsidRDefault="00FA713F" w:rsidP="00FA713F">
            <w:pPr>
              <w:numPr>
                <w:ilvl w:val="0"/>
                <w:numId w:val="27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ما الفكرة العامة التي تناولتها هذه المقالة؟</w:t>
            </w:r>
          </w:p>
          <w:p w:rsidR="00FA713F" w:rsidRPr="00EB4B3B" w:rsidRDefault="00FA713F" w:rsidP="00055E57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أثر الفرد في بناء الأمة وتحقيق مجدها</w:t>
            </w:r>
            <w:r w:rsidR="00055E5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FA713F" w:rsidRPr="00EB4B3B" w:rsidRDefault="00FA713F" w:rsidP="00FA713F">
            <w:pPr>
              <w:numPr>
                <w:ilvl w:val="0"/>
                <w:numId w:val="27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دلّل على خصائص المقالة التي درستها من خلال هذه المقالة.</w:t>
            </w:r>
          </w:p>
          <w:p w:rsidR="00FA713F" w:rsidRPr="00EB4B3B" w:rsidRDefault="00FA713F" w:rsidP="00055E57">
            <w:pPr>
              <w:contextualSpacing/>
              <w:jc w:val="lowKashida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الإيجاز والبعد عن التفصيلات المملة،</w:t>
            </w:r>
            <w:r w:rsidR="00055E5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055E5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واحتوا</w:t>
            </w:r>
            <w:r w:rsidR="00055E5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ؤ</w:t>
            </w:r>
            <w:r w:rsidR="00055E57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ها على مقدمة وعرض وخاتمة،</w:t>
            </w:r>
            <w:r w:rsidR="00055E5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وإمتاع القارئ، والوحدة والتماسك،</w:t>
            </w:r>
            <w:r w:rsidR="00055E5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والتدرج في الانتقال من فكرة إلى أخرى،</w:t>
            </w:r>
            <w:r w:rsidR="00055E57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وسعة موضوعاتها وتنوعها.</w:t>
            </w:r>
          </w:p>
          <w:p w:rsidR="00FA713F" w:rsidRPr="00EB4B3B" w:rsidRDefault="00FA713F" w:rsidP="00FA713F">
            <w:pPr>
              <w:spacing w:after="200"/>
              <w:ind w:left="72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FA713F" w:rsidRPr="00EB4B3B" w:rsidRDefault="00FA713F" w:rsidP="00FA713F">
            <w:pPr>
              <w:numPr>
                <w:ilvl w:val="0"/>
                <w:numId w:val="27"/>
              </w:numPr>
              <w:spacing w:after="20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B4B3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اكتب مقالة في واحد من الموضوعين الآتيين، مراعيًا ما تعلّمته سابقًا:</w:t>
            </w:r>
          </w:p>
          <w:p w:rsidR="00FA713F" w:rsidRPr="00EB4B3B" w:rsidRDefault="00055E57" w:rsidP="00FA713F">
            <w:pPr>
              <w:pStyle w:val="a3"/>
              <w:ind w:right="-12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يترك لتقدير المعلم.</w:t>
            </w:r>
          </w:p>
          <w:p w:rsidR="00FA713F" w:rsidRPr="00EB4B3B" w:rsidRDefault="00FA713F" w:rsidP="00FA713F">
            <w:pPr>
              <w:pStyle w:val="a3"/>
              <w:ind w:right="-1260"/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FA713F" w:rsidRPr="00EB4B3B" w:rsidRDefault="00FA713F" w:rsidP="00FA713F">
            <w:pPr>
              <w:ind w:left="360" w:right="-126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FA713F" w:rsidRPr="00EB4B3B" w:rsidRDefault="00FA713F" w:rsidP="00FA713F">
            <w:pPr>
              <w:ind w:left="360" w:right="-126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FA713F" w:rsidRPr="00EB4B3B" w:rsidRDefault="00FA713F" w:rsidP="00FA713F">
            <w:pPr>
              <w:pStyle w:val="a3"/>
              <w:numPr>
                <w:ilvl w:val="0"/>
                <w:numId w:val="26"/>
              </w:numPr>
              <w:ind w:right="-126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E055C0" w:rsidRPr="00EB4B3B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</w:tbl>
    <w:p w:rsidR="00C31FEB" w:rsidRPr="00EB4B3B" w:rsidRDefault="00C31FEB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A96F9A" w:rsidRPr="00EB4B3B" w:rsidRDefault="00A96F9A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A96F9A" w:rsidRPr="00EB4B3B" w:rsidRDefault="00A96F9A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176033" w:rsidRPr="00EB4B3B" w:rsidRDefault="00176033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176033" w:rsidRPr="00EB4B3B" w:rsidRDefault="00176033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176033" w:rsidRPr="00EB4B3B" w:rsidRDefault="00176033" w:rsidP="00176033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176033" w:rsidRPr="00EB4B3B" w:rsidRDefault="00176033" w:rsidP="00176033">
      <w:pPr>
        <w:rPr>
          <w:rFonts w:ascii="Traditional Arabic" w:hAnsi="Traditional Arabic" w:cs="Traditional Arabic"/>
          <w:sz w:val="32"/>
          <w:szCs w:val="32"/>
        </w:rPr>
      </w:pPr>
    </w:p>
    <w:p w:rsidR="00176033" w:rsidRPr="00EB4B3B" w:rsidRDefault="00176033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53003F" w:rsidRPr="00EB4B3B" w:rsidRDefault="0053003F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53003F" w:rsidRPr="00EB4B3B" w:rsidRDefault="0053003F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53003F" w:rsidRPr="00EB4B3B" w:rsidRDefault="0053003F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53003F" w:rsidRPr="00EB4B3B" w:rsidRDefault="0053003F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53003F" w:rsidRPr="00EB4B3B" w:rsidRDefault="0053003F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53003F" w:rsidRPr="00EB4B3B" w:rsidRDefault="0053003F">
      <w:pPr>
        <w:rPr>
          <w:rFonts w:ascii="Traditional Arabic" w:hAnsi="Traditional Arabic" w:cs="Traditional Arabic"/>
          <w:sz w:val="32"/>
          <w:szCs w:val="32"/>
          <w:rtl/>
        </w:rPr>
      </w:pPr>
    </w:p>
    <w:p w:rsidR="0053003F" w:rsidRPr="00EB4B3B" w:rsidRDefault="0053003F">
      <w:pPr>
        <w:rPr>
          <w:rFonts w:ascii="Traditional Arabic" w:hAnsi="Traditional Arabic" w:cs="Traditional Arabic"/>
          <w:sz w:val="32"/>
          <w:szCs w:val="32"/>
          <w:rtl/>
        </w:rPr>
      </w:pPr>
    </w:p>
    <w:sectPr w:rsidR="0053003F" w:rsidRPr="00EB4B3B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6709"/>
    <w:multiLevelType w:val="hybridMultilevel"/>
    <w:tmpl w:val="3E28F65E"/>
    <w:lvl w:ilvl="0" w:tplc="DE32D4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C7A52F7"/>
    <w:multiLevelType w:val="hybridMultilevel"/>
    <w:tmpl w:val="4B406366"/>
    <w:lvl w:ilvl="0" w:tplc="B43AAB68">
      <w:start w:val="1"/>
      <w:numFmt w:val="decimal"/>
      <w:lvlText w:val="%1-"/>
      <w:lvlJc w:val="left"/>
      <w:pPr>
        <w:ind w:left="833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133AC"/>
    <w:multiLevelType w:val="hybridMultilevel"/>
    <w:tmpl w:val="7B026BA6"/>
    <w:lvl w:ilvl="0" w:tplc="5EF8A5B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D85"/>
    <w:multiLevelType w:val="hybridMultilevel"/>
    <w:tmpl w:val="5DB689DE"/>
    <w:lvl w:ilvl="0" w:tplc="57FCDADA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53C81"/>
    <w:multiLevelType w:val="hybridMultilevel"/>
    <w:tmpl w:val="A0A0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359D4"/>
    <w:multiLevelType w:val="hybridMultilevel"/>
    <w:tmpl w:val="AF861DE2"/>
    <w:lvl w:ilvl="0" w:tplc="22322CF2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C81FC3"/>
    <w:multiLevelType w:val="hybridMultilevel"/>
    <w:tmpl w:val="AAB2E5CE"/>
    <w:lvl w:ilvl="0" w:tplc="C0CAA8B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82977"/>
    <w:multiLevelType w:val="hybridMultilevel"/>
    <w:tmpl w:val="BAD8A888"/>
    <w:lvl w:ilvl="0" w:tplc="3B14CA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3198C"/>
    <w:multiLevelType w:val="hybridMultilevel"/>
    <w:tmpl w:val="5A9CA83C"/>
    <w:lvl w:ilvl="0" w:tplc="0DDC0C4E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F1DC8"/>
    <w:multiLevelType w:val="hybridMultilevel"/>
    <w:tmpl w:val="C8E47094"/>
    <w:lvl w:ilvl="0" w:tplc="C2E458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0806CC"/>
    <w:multiLevelType w:val="hybridMultilevel"/>
    <w:tmpl w:val="82A6AE46"/>
    <w:lvl w:ilvl="0" w:tplc="65447F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F09741F"/>
    <w:multiLevelType w:val="hybridMultilevel"/>
    <w:tmpl w:val="64B0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F57F1"/>
    <w:multiLevelType w:val="hybridMultilevel"/>
    <w:tmpl w:val="21145AC8"/>
    <w:lvl w:ilvl="0" w:tplc="9CE68C8A">
      <w:start w:val="1"/>
      <w:numFmt w:val="arabicAlph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DD4E88"/>
    <w:multiLevelType w:val="hybridMultilevel"/>
    <w:tmpl w:val="0EA650BC"/>
    <w:lvl w:ilvl="0" w:tplc="E98C626A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>
    <w:nsid w:val="45FC2AC0"/>
    <w:multiLevelType w:val="hybridMultilevel"/>
    <w:tmpl w:val="BCAA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7793B"/>
    <w:multiLevelType w:val="hybridMultilevel"/>
    <w:tmpl w:val="EECEDD40"/>
    <w:lvl w:ilvl="0" w:tplc="EDA8CF72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>
    <w:nsid w:val="4B251E9B"/>
    <w:multiLevelType w:val="hybridMultilevel"/>
    <w:tmpl w:val="D548A4B8"/>
    <w:lvl w:ilvl="0" w:tplc="CA5A6882">
      <w:start w:val="1"/>
      <w:numFmt w:val="arabicAlpha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0E8155F"/>
    <w:multiLevelType w:val="hybridMultilevel"/>
    <w:tmpl w:val="82A6AE46"/>
    <w:lvl w:ilvl="0" w:tplc="65447FD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58A462E1"/>
    <w:multiLevelType w:val="hybridMultilevel"/>
    <w:tmpl w:val="80B05E90"/>
    <w:lvl w:ilvl="0" w:tplc="13B8C12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55C72"/>
    <w:multiLevelType w:val="hybridMultilevel"/>
    <w:tmpl w:val="BE1A7886"/>
    <w:lvl w:ilvl="0" w:tplc="8B5E14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22423"/>
    <w:multiLevelType w:val="hybridMultilevel"/>
    <w:tmpl w:val="52E4785C"/>
    <w:lvl w:ilvl="0" w:tplc="384C2E1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85C70C4"/>
    <w:multiLevelType w:val="hybridMultilevel"/>
    <w:tmpl w:val="6F02FC80"/>
    <w:lvl w:ilvl="0" w:tplc="0EE849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74CAA"/>
    <w:multiLevelType w:val="hybridMultilevel"/>
    <w:tmpl w:val="5982238E"/>
    <w:lvl w:ilvl="0" w:tplc="71A4110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14778"/>
    <w:multiLevelType w:val="hybridMultilevel"/>
    <w:tmpl w:val="C05C114A"/>
    <w:lvl w:ilvl="0" w:tplc="FC284CDA">
      <w:start w:val="6"/>
      <w:numFmt w:val="bullet"/>
      <w:lvlText w:val="-"/>
      <w:lvlJc w:val="left"/>
      <w:pPr>
        <w:ind w:left="702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0">
    <w:nsid w:val="732B7B0C"/>
    <w:multiLevelType w:val="hybridMultilevel"/>
    <w:tmpl w:val="F58EF0CA"/>
    <w:lvl w:ilvl="0" w:tplc="4E8498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E1EAA"/>
    <w:multiLevelType w:val="hybridMultilevel"/>
    <w:tmpl w:val="7C7890E2"/>
    <w:lvl w:ilvl="0" w:tplc="E76225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293F5A"/>
    <w:multiLevelType w:val="hybridMultilevel"/>
    <w:tmpl w:val="D0C013F2"/>
    <w:lvl w:ilvl="0" w:tplc="612400A4">
      <w:start w:val="2"/>
      <w:numFmt w:val="bullet"/>
      <w:lvlText w:val="-"/>
      <w:lvlJc w:val="left"/>
      <w:pPr>
        <w:ind w:left="1003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7"/>
  </w:num>
  <w:num w:numId="22">
    <w:abstractNumId w:val="29"/>
  </w:num>
  <w:num w:numId="23">
    <w:abstractNumId w:val="26"/>
  </w:num>
  <w:num w:numId="24">
    <w:abstractNumId w:val="39"/>
  </w:num>
  <w:num w:numId="25">
    <w:abstractNumId w:val="19"/>
  </w:num>
  <w:num w:numId="26">
    <w:abstractNumId w:val="40"/>
  </w:num>
  <w:num w:numId="27">
    <w:abstractNumId w:val="27"/>
  </w:num>
  <w:num w:numId="28">
    <w:abstractNumId w:val="3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8"/>
  </w:num>
  <w:num w:numId="36">
    <w:abstractNumId w:val="20"/>
  </w:num>
  <w:num w:numId="37">
    <w:abstractNumId w:val="23"/>
  </w:num>
  <w:num w:numId="38">
    <w:abstractNumId w:val="22"/>
  </w:num>
  <w:num w:numId="39">
    <w:abstractNumId w:val="31"/>
  </w:num>
  <w:num w:numId="40">
    <w:abstractNumId w:val="43"/>
  </w:num>
  <w:num w:numId="41">
    <w:abstractNumId w:val="6"/>
  </w:num>
  <w:num w:numId="42">
    <w:abstractNumId w:val="4"/>
  </w:num>
  <w:num w:numId="43">
    <w:abstractNumId w:val="0"/>
  </w:num>
  <w:num w:numId="44">
    <w:abstractNumId w:val="36"/>
  </w:num>
  <w:num w:numId="45">
    <w:abstractNumId w:val="3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072C6"/>
    <w:rsid w:val="000534DF"/>
    <w:rsid w:val="00055E57"/>
    <w:rsid w:val="00062271"/>
    <w:rsid w:val="00062FB6"/>
    <w:rsid w:val="00084FBA"/>
    <w:rsid w:val="0009233F"/>
    <w:rsid w:val="0009439A"/>
    <w:rsid w:val="000A713C"/>
    <w:rsid w:val="000B7F88"/>
    <w:rsid w:val="000C6F65"/>
    <w:rsid w:val="000D00C1"/>
    <w:rsid w:val="000D6EEE"/>
    <w:rsid w:val="000E171D"/>
    <w:rsid w:val="001227E4"/>
    <w:rsid w:val="00127952"/>
    <w:rsid w:val="001542DB"/>
    <w:rsid w:val="00163E69"/>
    <w:rsid w:val="00176033"/>
    <w:rsid w:val="0017694F"/>
    <w:rsid w:val="001E6FF7"/>
    <w:rsid w:val="0020780D"/>
    <w:rsid w:val="00226869"/>
    <w:rsid w:val="002324F9"/>
    <w:rsid w:val="00237B1D"/>
    <w:rsid w:val="002806A7"/>
    <w:rsid w:val="0029479E"/>
    <w:rsid w:val="002A4CFB"/>
    <w:rsid w:val="002A7F28"/>
    <w:rsid w:val="002B5042"/>
    <w:rsid w:val="002C35CC"/>
    <w:rsid w:val="003239D9"/>
    <w:rsid w:val="00331C9D"/>
    <w:rsid w:val="00340168"/>
    <w:rsid w:val="0034153C"/>
    <w:rsid w:val="0035063E"/>
    <w:rsid w:val="003A732E"/>
    <w:rsid w:val="003C27D9"/>
    <w:rsid w:val="003C3080"/>
    <w:rsid w:val="003C5A65"/>
    <w:rsid w:val="003D12A6"/>
    <w:rsid w:val="003D16B9"/>
    <w:rsid w:val="003D4BB6"/>
    <w:rsid w:val="003F0B21"/>
    <w:rsid w:val="003F72F8"/>
    <w:rsid w:val="00401B8B"/>
    <w:rsid w:val="00411D50"/>
    <w:rsid w:val="00411E8F"/>
    <w:rsid w:val="00412A08"/>
    <w:rsid w:val="00414FD9"/>
    <w:rsid w:val="004833BE"/>
    <w:rsid w:val="00486210"/>
    <w:rsid w:val="004A5054"/>
    <w:rsid w:val="004C0F64"/>
    <w:rsid w:val="00503066"/>
    <w:rsid w:val="0051081A"/>
    <w:rsid w:val="00513BFF"/>
    <w:rsid w:val="00526904"/>
    <w:rsid w:val="0053003F"/>
    <w:rsid w:val="00550767"/>
    <w:rsid w:val="00552940"/>
    <w:rsid w:val="00585E15"/>
    <w:rsid w:val="00634D96"/>
    <w:rsid w:val="00640AA0"/>
    <w:rsid w:val="0066408D"/>
    <w:rsid w:val="0067396B"/>
    <w:rsid w:val="0068016E"/>
    <w:rsid w:val="00683C8C"/>
    <w:rsid w:val="006A7D88"/>
    <w:rsid w:val="006C1038"/>
    <w:rsid w:val="006D75E8"/>
    <w:rsid w:val="0071795D"/>
    <w:rsid w:val="0072273F"/>
    <w:rsid w:val="00727894"/>
    <w:rsid w:val="00760C7C"/>
    <w:rsid w:val="00787535"/>
    <w:rsid w:val="00792DCD"/>
    <w:rsid w:val="00796784"/>
    <w:rsid w:val="0079785F"/>
    <w:rsid w:val="007B6622"/>
    <w:rsid w:val="007D04F5"/>
    <w:rsid w:val="007E05D5"/>
    <w:rsid w:val="007E3165"/>
    <w:rsid w:val="007F7C49"/>
    <w:rsid w:val="008030C5"/>
    <w:rsid w:val="00865BB8"/>
    <w:rsid w:val="00865D73"/>
    <w:rsid w:val="008A6F06"/>
    <w:rsid w:val="008B19D8"/>
    <w:rsid w:val="008D1B55"/>
    <w:rsid w:val="008F6DFD"/>
    <w:rsid w:val="00920824"/>
    <w:rsid w:val="00922057"/>
    <w:rsid w:val="00930BFA"/>
    <w:rsid w:val="00933088"/>
    <w:rsid w:val="00955EE2"/>
    <w:rsid w:val="00960AA1"/>
    <w:rsid w:val="00970D5A"/>
    <w:rsid w:val="00973C88"/>
    <w:rsid w:val="009865BB"/>
    <w:rsid w:val="009A2B47"/>
    <w:rsid w:val="009E1051"/>
    <w:rsid w:val="009E5727"/>
    <w:rsid w:val="009F77F6"/>
    <w:rsid w:val="00A01135"/>
    <w:rsid w:val="00A01C7A"/>
    <w:rsid w:val="00A06A81"/>
    <w:rsid w:val="00A161B3"/>
    <w:rsid w:val="00A467BB"/>
    <w:rsid w:val="00A666A1"/>
    <w:rsid w:val="00A75F58"/>
    <w:rsid w:val="00A9418E"/>
    <w:rsid w:val="00A948FA"/>
    <w:rsid w:val="00A9495F"/>
    <w:rsid w:val="00A96F9A"/>
    <w:rsid w:val="00AC1DF2"/>
    <w:rsid w:val="00AC7CB5"/>
    <w:rsid w:val="00AF532C"/>
    <w:rsid w:val="00B14494"/>
    <w:rsid w:val="00B202A1"/>
    <w:rsid w:val="00B2039F"/>
    <w:rsid w:val="00B46004"/>
    <w:rsid w:val="00B47912"/>
    <w:rsid w:val="00B527DA"/>
    <w:rsid w:val="00B67AD8"/>
    <w:rsid w:val="00B86FDA"/>
    <w:rsid w:val="00B87881"/>
    <w:rsid w:val="00BB044A"/>
    <w:rsid w:val="00BC0369"/>
    <w:rsid w:val="00BC5085"/>
    <w:rsid w:val="00BE680F"/>
    <w:rsid w:val="00C06D47"/>
    <w:rsid w:val="00C100E4"/>
    <w:rsid w:val="00C31FEB"/>
    <w:rsid w:val="00C61B40"/>
    <w:rsid w:val="00C643F5"/>
    <w:rsid w:val="00C91DD4"/>
    <w:rsid w:val="00C952D4"/>
    <w:rsid w:val="00CB01CB"/>
    <w:rsid w:val="00CD604E"/>
    <w:rsid w:val="00CF10DD"/>
    <w:rsid w:val="00D01C3F"/>
    <w:rsid w:val="00D03194"/>
    <w:rsid w:val="00D55A01"/>
    <w:rsid w:val="00D723FF"/>
    <w:rsid w:val="00D8067B"/>
    <w:rsid w:val="00DA1D31"/>
    <w:rsid w:val="00DC348A"/>
    <w:rsid w:val="00DD0ADE"/>
    <w:rsid w:val="00DF618A"/>
    <w:rsid w:val="00E055C0"/>
    <w:rsid w:val="00E071DC"/>
    <w:rsid w:val="00E105FD"/>
    <w:rsid w:val="00E5184F"/>
    <w:rsid w:val="00E563AC"/>
    <w:rsid w:val="00E72EA6"/>
    <w:rsid w:val="00E84148"/>
    <w:rsid w:val="00EB1EB4"/>
    <w:rsid w:val="00EB4B3B"/>
    <w:rsid w:val="00EB712E"/>
    <w:rsid w:val="00ED311D"/>
    <w:rsid w:val="00ED4305"/>
    <w:rsid w:val="00ED655D"/>
    <w:rsid w:val="00EF28E2"/>
    <w:rsid w:val="00EF4C8C"/>
    <w:rsid w:val="00EF5DA2"/>
    <w:rsid w:val="00F02AB6"/>
    <w:rsid w:val="00F25803"/>
    <w:rsid w:val="00F54DA9"/>
    <w:rsid w:val="00F71E07"/>
    <w:rsid w:val="00F80F27"/>
    <w:rsid w:val="00FA15DB"/>
    <w:rsid w:val="00FA1A8B"/>
    <w:rsid w:val="00FA713F"/>
    <w:rsid w:val="00FC3331"/>
    <w:rsid w:val="00FC3EA1"/>
    <w:rsid w:val="00FE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JihadAbukaf</cp:lastModifiedBy>
  <cp:revision>26</cp:revision>
  <dcterms:created xsi:type="dcterms:W3CDTF">2016-06-11T13:45:00Z</dcterms:created>
  <dcterms:modified xsi:type="dcterms:W3CDTF">2016-06-13T10:42:00Z</dcterms:modified>
</cp:coreProperties>
</file>