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DA" w:rsidRDefault="00177CDA" w:rsidP="00177CDA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</w:pPr>
    </w:p>
    <w:p w:rsidR="006D24C1" w:rsidRDefault="00177CDA" w:rsidP="00FB7A8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تحليل محتوى كتاب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كيمياء</w:t>
      </w: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 xml:space="preserve"> للصف ال</w:t>
      </w:r>
      <w:r w:rsidR="00FB7A8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تاسع</w:t>
      </w:r>
      <w:r w:rsidR="006D24C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0CF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للفصل الدراسي الأول 20</w:t>
      </w:r>
      <w:r w:rsidR="00DE131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2</w:t>
      </w:r>
      <w:r w:rsidR="00D2488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3</w:t>
      </w:r>
      <w:r w:rsidRPr="00AB0CF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 xml:space="preserve"> / 202</w:t>
      </w:r>
      <w:r w:rsidR="00B849B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2</w:t>
      </w:r>
      <w:r w:rsidRPr="00AB0CF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 xml:space="preserve"> </w:t>
      </w:r>
    </w:p>
    <w:tbl>
      <w:tblPr>
        <w:tblStyle w:val="TableGrid"/>
        <w:bidiVisual/>
        <w:tblW w:w="13770" w:type="dxa"/>
        <w:tblInd w:w="-434" w:type="dxa"/>
        <w:tblLook w:val="04A0" w:firstRow="1" w:lastRow="0" w:firstColumn="1" w:lastColumn="0" w:noHBand="0" w:noVBand="1"/>
      </w:tblPr>
      <w:tblGrid>
        <w:gridCol w:w="1710"/>
        <w:gridCol w:w="1440"/>
        <w:gridCol w:w="2700"/>
        <w:gridCol w:w="1620"/>
        <w:gridCol w:w="1614"/>
        <w:gridCol w:w="1716"/>
        <w:gridCol w:w="2970"/>
      </w:tblGrid>
      <w:tr w:rsidR="006D24C1" w:rsidTr="00B248EC">
        <w:trPr>
          <w:trHeight w:val="388"/>
        </w:trPr>
        <w:tc>
          <w:tcPr>
            <w:tcW w:w="1710" w:type="dxa"/>
          </w:tcPr>
          <w:p w:rsidR="006D24C1" w:rsidRPr="008707C5" w:rsidRDefault="006D24C1" w:rsidP="00B248EC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المبحث 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الكيمياء</w:t>
            </w:r>
          </w:p>
        </w:tc>
        <w:tc>
          <w:tcPr>
            <w:tcW w:w="1440" w:type="dxa"/>
          </w:tcPr>
          <w:p w:rsidR="006D24C1" w:rsidRPr="008707C5" w:rsidRDefault="006D24C1" w:rsidP="00B248EC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الصف : </w:t>
            </w:r>
            <w:r w:rsidR="00FB7A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700" w:type="dxa"/>
          </w:tcPr>
          <w:p w:rsidR="006D24C1" w:rsidRPr="008707C5" w:rsidRDefault="006D24C1" w:rsidP="00B248EC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عنوان الوحدة : </w:t>
            </w:r>
            <w:r w:rsidR="00FB7A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بنية الذرة </w:t>
            </w:r>
          </w:p>
        </w:tc>
        <w:tc>
          <w:tcPr>
            <w:tcW w:w="1620" w:type="dxa"/>
          </w:tcPr>
          <w:p w:rsidR="006D24C1" w:rsidRPr="008707C5" w:rsidRDefault="006D24C1" w:rsidP="00FB7A86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الحصص : </w:t>
            </w:r>
            <w:r w:rsidR="00FB7A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614" w:type="dxa"/>
          </w:tcPr>
          <w:p w:rsidR="006D24C1" w:rsidRPr="008707C5" w:rsidRDefault="006D24C1" w:rsidP="00B248EC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الدروس 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6" w:type="dxa"/>
          </w:tcPr>
          <w:p w:rsidR="006D24C1" w:rsidRPr="008707C5" w:rsidRDefault="006D24C1" w:rsidP="00FB7A86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الصفحات : </w:t>
            </w:r>
            <w:r w:rsidR="00FB7A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970" w:type="dxa"/>
          </w:tcPr>
          <w:p w:rsidR="006D24C1" w:rsidRPr="008707C5" w:rsidRDefault="006D24C1" w:rsidP="00FB7A86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الفترة الزمنية : من </w:t>
            </w:r>
            <w:r w:rsidR="00D2488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1/9</w:t>
            </w:r>
            <w:r w:rsidR="00FB7A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-20</w:t>
            </w:r>
            <w:r w:rsidR="00D2488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/1</w:t>
            </w:r>
            <w:r w:rsidR="00FB7A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177CDA" w:rsidRPr="00FB7A86" w:rsidRDefault="00177CDA" w:rsidP="00FB7A86">
      <w:pPr>
        <w:tabs>
          <w:tab w:val="left" w:pos="10215"/>
        </w:tabs>
        <w:rPr>
          <w:lang w:bidi="ar-JO"/>
        </w:rPr>
      </w:pPr>
    </w:p>
    <w:tbl>
      <w:tblPr>
        <w:tblStyle w:val="GridTable1Light-Accent2"/>
        <w:tblpPr w:leftFromText="180" w:rightFromText="180" w:vertAnchor="text" w:horzAnchor="margin" w:tblpXSpec="center" w:tblpY="149"/>
        <w:bidiVisual/>
        <w:tblW w:w="13580" w:type="dxa"/>
        <w:tblLook w:val="04A0" w:firstRow="1" w:lastRow="0" w:firstColumn="1" w:lastColumn="0" w:noHBand="0" w:noVBand="1"/>
      </w:tblPr>
      <w:tblGrid>
        <w:gridCol w:w="2177"/>
        <w:gridCol w:w="2161"/>
        <w:gridCol w:w="2162"/>
        <w:gridCol w:w="2147"/>
        <w:gridCol w:w="2159"/>
        <w:gridCol w:w="2774"/>
      </w:tblGrid>
      <w:tr w:rsidR="00177CDA" w:rsidTr="0011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:rsidR="00177CDA" w:rsidRPr="00DE1318" w:rsidRDefault="00177CDA" w:rsidP="00DE1318">
            <w:pPr>
              <w:pStyle w:val="NoSpacing"/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المفردات والمفاهيم والمصطلحات</w:t>
            </w:r>
          </w:p>
        </w:tc>
        <w:tc>
          <w:tcPr>
            <w:tcW w:w="2161" w:type="dxa"/>
            <w:hideMark/>
          </w:tcPr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الحقائق والأفكار والتعميمات</w:t>
            </w:r>
          </w:p>
        </w:tc>
        <w:tc>
          <w:tcPr>
            <w:tcW w:w="2162" w:type="dxa"/>
            <w:hideMark/>
          </w:tcPr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القيم والاتجاهات</w:t>
            </w:r>
          </w:p>
        </w:tc>
        <w:tc>
          <w:tcPr>
            <w:tcW w:w="2147" w:type="dxa"/>
            <w:hideMark/>
          </w:tcPr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المهارات</w:t>
            </w:r>
          </w:p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59" w:type="dxa"/>
            <w:hideMark/>
          </w:tcPr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الرسومات والصور والأشكال التوضيحية</w:t>
            </w:r>
          </w:p>
        </w:tc>
        <w:tc>
          <w:tcPr>
            <w:tcW w:w="2774" w:type="dxa"/>
            <w:hideMark/>
          </w:tcPr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الأنشطة والأسئلة</w:t>
            </w:r>
          </w:p>
          <w:p w:rsidR="00177CDA" w:rsidRPr="00DE1318" w:rsidRDefault="00177CDA" w:rsidP="00DE1318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DE1318">
              <w:rPr>
                <w:sz w:val="24"/>
                <w:szCs w:val="24"/>
                <w:rtl/>
              </w:rPr>
              <w:t>وقضايا المناقشة</w:t>
            </w:r>
          </w:p>
        </w:tc>
      </w:tr>
      <w:tr w:rsidR="00177CDA" w:rsidTr="00115DA6">
        <w:trPr>
          <w:trHeight w:val="5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177CDA" w:rsidRDefault="00FB7A86" w:rsidP="005B3401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النماذج الذرية</w:t>
            </w:r>
          </w:p>
          <w:p w:rsidR="00FB7A86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>نموذج دالتون</w:t>
            </w:r>
          </w:p>
          <w:p w:rsidR="00FB7A86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>التحليل الكهربائي</w:t>
            </w:r>
          </w:p>
          <w:p w:rsidR="00FB7A86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>التفريغ الكهربائي</w:t>
            </w:r>
          </w:p>
          <w:p w:rsidR="00FB7A86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 xml:space="preserve">جسيمات ألفا </w:t>
            </w:r>
          </w:p>
          <w:p w:rsidR="00FB7A86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 xml:space="preserve">النظائر المشعة </w:t>
            </w:r>
          </w:p>
          <w:p w:rsidR="00FB7A86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>التوزيع الالكتروني</w:t>
            </w:r>
          </w:p>
          <w:p w:rsidR="00FB7A86" w:rsidRPr="00C1048B" w:rsidRDefault="00FB7A86" w:rsidP="00FB7A86">
            <w:pPr>
              <w:bidi/>
              <w:spacing w:before="240" w:after="240" w:line="360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rtl/>
                <w:lang w:bidi="ar-AE"/>
              </w:rPr>
              <w:t>الخصائص الدورية</w:t>
            </w:r>
          </w:p>
        </w:tc>
        <w:tc>
          <w:tcPr>
            <w:tcW w:w="2161" w:type="dxa"/>
          </w:tcPr>
          <w:p w:rsidR="00177CDA" w:rsidRPr="00C1048B" w:rsidRDefault="00177CDA" w:rsidP="004D318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177CDA" w:rsidRDefault="00FB7A86" w:rsidP="006D24C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-اكتشفت مكونات الذرة عبر سلسلة من الدراسات والتجارب </w:t>
            </w:r>
          </w:p>
          <w:p w:rsidR="00FB7A86" w:rsidRDefault="00FB7A86" w:rsidP="00FB7A86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-تحتوي الذرة على جسيمات سالبة يمكن ان تفقدها أو تكتسبها عند تفاعلها </w:t>
            </w:r>
          </w:p>
          <w:p w:rsidR="00FB7A86" w:rsidRDefault="00FB7A86" w:rsidP="00FB7A86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-توجد الالكترونات في ذرات العناصر جميعها </w:t>
            </w:r>
          </w:p>
          <w:p w:rsidR="00FB7A86" w:rsidRDefault="00FB7A86" w:rsidP="00FB7A86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-تتأثر الأشعة المهبطية بالمجال الكهربائي والمغناطيسي</w:t>
            </w:r>
          </w:p>
          <w:p w:rsidR="00FB7A86" w:rsidRDefault="00FB7A86" w:rsidP="00FB7A86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-تترتب العناصر في الجدول الدوري وفق اعدادها الذرية</w:t>
            </w:r>
          </w:p>
          <w:p w:rsidR="00FB7A86" w:rsidRPr="005B3401" w:rsidRDefault="00FB7A86" w:rsidP="00FB7A86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-تتغير خصائص العناصر في الدورة الواحدة بالاتجاه من اليسار الى اليمين</w:t>
            </w:r>
          </w:p>
        </w:tc>
        <w:tc>
          <w:tcPr>
            <w:tcW w:w="2162" w:type="dxa"/>
          </w:tcPr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التنظيم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 المشكلات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التعاون 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الإحترام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جهود العلماء في الكيمياء</w:t>
            </w:r>
          </w:p>
        </w:tc>
        <w:tc>
          <w:tcPr>
            <w:tcW w:w="2147" w:type="dxa"/>
          </w:tcPr>
          <w:p w:rsidR="00177CDA" w:rsidRPr="00C1048B" w:rsidRDefault="00177CDA" w:rsidP="005B340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</w:rPr>
              <w:t>أن يتعلم الطالب مهارات استخدام</w:t>
            </w:r>
            <w:r w:rsidR="005B3401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الأدوات</w:t>
            </w:r>
            <w:r w:rsidRPr="00C1048B">
              <w:rPr>
                <w:rFonts w:asciiTheme="majorBidi" w:hAnsiTheme="majorBidi" w:cstheme="majorBidi"/>
                <w:b/>
                <w:bCs/>
                <w:rtl/>
              </w:rPr>
              <w:t xml:space="preserve"> المخبريه والمواد الخطيره داخل المختبر واستخدام الأجهزه 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 w:rsidRPr="00C1048B">
              <w:rPr>
                <w:rFonts w:asciiTheme="majorBidi" w:hAnsiTheme="majorBidi" w:cstheme="majorBidi"/>
                <w:b/>
                <w:bCs/>
                <w:rtl/>
              </w:rPr>
              <w:t>خبريه .</w:t>
            </w:r>
          </w:p>
          <w:p w:rsidR="00177CDA" w:rsidRPr="00C1048B" w:rsidRDefault="00177CDA" w:rsidP="004D318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</w:rPr>
              <w:t>أن يتعلم الطالب كتابة المعادلات الرمزية والأيونيه.</w:t>
            </w:r>
          </w:p>
          <w:p w:rsidR="00177CDA" w:rsidRPr="00C1048B" w:rsidRDefault="00177CDA" w:rsidP="005B340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</w:rPr>
              <w:t>أن يتعلم ترشيد استهلاك الماء داخل المدرسه وخارجها</w:t>
            </w:r>
          </w:p>
        </w:tc>
        <w:tc>
          <w:tcPr>
            <w:tcW w:w="2159" w:type="dxa"/>
          </w:tcPr>
          <w:p w:rsidR="00177CDA" w:rsidRPr="00C1048B" w:rsidRDefault="00177CDA" w:rsidP="004D3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 Unicode MS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>صور الكتاب والأشكال والمخططات</w:t>
            </w:r>
          </w:p>
          <w:p w:rsidR="00177CDA" w:rsidRPr="00C1048B" w:rsidRDefault="00177CDA" w:rsidP="004D3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 Unicode MS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 xml:space="preserve"> المعادلات الكيميائية</w:t>
            </w:r>
          </w:p>
          <w:p w:rsidR="00177CDA" w:rsidRPr="00C1048B" w:rsidRDefault="00177CDA" w:rsidP="004D318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>الجداول</w:t>
            </w:r>
          </w:p>
        </w:tc>
        <w:tc>
          <w:tcPr>
            <w:tcW w:w="2774" w:type="dxa"/>
          </w:tcPr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بحوث وتقارير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تجارب في المختبر</w:t>
            </w:r>
          </w:p>
        </w:tc>
      </w:tr>
    </w:tbl>
    <w:p w:rsidR="00DE1318" w:rsidRDefault="00DE1318" w:rsidP="00FB7A86">
      <w:pPr>
        <w:pStyle w:val="NoSpacing"/>
        <w:tabs>
          <w:tab w:val="right" w:pos="15466"/>
        </w:tabs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177CDA" w:rsidRPr="00177CDA" w:rsidRDefault="00177CDA" w:rsidP="00177CDA">
      <w:pPr>
        <w:pStyle w:val="NoSpacing"/>
        <w:tabs>
          <w:tab w:val="right" w:pos="15466"/>
        </w:tabs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  </w:t>
      </w:r>
    </w:p>
    <w:p w:rsidR="00177CDA" w:rsidRDefault="00177CDA" w:rsidP="005C57F9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تحليل محتوى كتاب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كيمياء</w:t>
      </w: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 xml:space="preserve"> للصف ال</w:t>
      </w:r>
      <w:r w:rsidR="00C55C9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تاسع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0CF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للفصل الدراسي الأول 20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2</w:t>
      </w:r>
      <w:r w:rsidR="005C57F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3</w:t>
      </w:r>
      <w:r w:rsidRPr="00AB0CF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 xml:space="preserve"> / 202</w:t>
      </w:r>
      <w:r w:rsidR="00B849B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2</w:t>
      </w:r>
      <w:r w:rsidRPr="00AB0CF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C55C91" w:rsidRDefault="00177CDA" w:rsidP="00177CDA">
      <w:pPr>
        <w:pStyle w:val="NoSpacing"/>
        <w:rPr>
          <w:rFonts w:ascii="Arial" w:hAnsi="Arial"/>
          <w:b/>
          <w:bCs/>
          <w:sz w:val="16"/>
          <w:szCs w:val="16"/>
          <w:lang w:bidi="ar-JO"/>
        </w:rPr>
      </w:pPr>
      <w:r w:rsidRPr="00AB0CF8">
        <w:rPr>
          <w:rFonts w:ascii="Traditional Arabic" w:hAnsi="Traditional Arabic" w:cs="Traditional Arabic"/>
          <w:b/>
          <w:bCs/>
          <w:sz w:val="18"/>
          <w:szCs w:val="18"/>
          <w:lang w:bidi="ar-JO"/>
        </w:rPr>
        <w:t xml:space="preserve">                                                                                </w:t>
      </w:r>
      <w:r>
        <w:rPr>
          <w:rFonts w:ascii="Arial" w:hAnsi="Arial"/>
          <w:b/>
          <w:bCs/>
          <w:sz w:val="16"/>
          <w:szCs w:val="16"/>
          <w:lang w:bidi="ar-JO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hint="cs"/>
          <w:b/>
          <w:bCs/>
          <w:sz w:val="16"/>
          <w:szCs w:val="16"/>
          <w:rtl/>
          <w:lang w:bidi="ar-JO"/>
        </w:rPr>
        <w:t xml:space="preserve">                      </w:t>
      </w:r>
    </w:p>
    <w:tbl>
      <w:tblPr>
        <w:tblStyle w:val="TableGrid"/>
        <w:bidiVisual/>
        <w:tblW w:w="13770" w:type="dxa"/>
        <w:tblInd w:w="-434" w:type="dxa"/>
        <w:tblLook w:val="04A0" w:firstRow="1" w:lastRow="0" w:firstColumn="1" w:lastColumn="0" w:noHBand="0" w:noVBand="1"/>
      </w:tblPr>
      <w:tblGrid>
        <w:gridCol w:w="1710"/>
        <w:gridCol w:w="1440"/>
        <w:gridCol w:w="2700"/>
        <w:gridCol w:w="1620"/>
        <w:gridCol w:w="1614"/>
        <w:gridCol w:w="1716"/>
        <w:gridCol w:w="2970"/>
      </w:tblGrid>
      <w:tr w:rsidR="00C55C91" w:rsidTr="00103354">
        <w:trPr>
          <w:trHeight w:val="388"/>
        </w:trPr>
        <w:tc>
          <w:tcPr>
            <w:tcW w:w="1710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المبحث 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الكيمياء</w:t>
            </w:r>
          </w:p>
        </w:tc>
        <w:tc>
          <w:tcPr>
            <w:tcW w:w="1440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الصف 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700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عنوان الوحدة :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الحموض والقواعد والأملاح</w:t>
            </w:r>
          </w:p>
        </w:tc>
        <w:tc>
          <w:tcPr>
            <w:tcW w:w="1620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الحصص 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614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الدروس 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6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الصفحات :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</w:tcPr>
          <w:p w:rsidR="00C55C91" w:rsidRPr="008707C5" w:rsidRDefault="00C55C91" w:rsidP="00103354">
            <w:pPr>
              <w:pStyle w:val="Heading4"/>
              <w:ind w:left="0"/>
              <w:outlineLvl w:val="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707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الفترة الزمنية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02185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21/10</w:t>
            </w:r>
            <w:r w:rsidRPr="0002185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  نهاية الفصل</w:t>
            </w:r>
          </w:p>
        </w:tc>
      </w:tr>
    </w:tbl>
    <w:p w:rsidR="00177CDA" w:rsidRPr="008707C5" w:rsidRDefault="00177CDA" w:rsidP="00177CDA">
      <w:pPr>
        <w:pStyle w:val="NoSpacing"/>
        <w:rPr>
          <w:rFonts w:ascii="Arial" w:hAnsi="Arial"/>
          <w:b/>
          <w:bCs/>
          <w:sz w:val="16"/>
          <w:szCs w:val="16"/>
          <w:lang w:bidi="ar-JO"/>
        </w:rPr>
      </w:pPr>
    </w:p>
    <w:tbl>
      <w:tblPr>
        <w:tblStyle w:val="GridTable1Light-Accent1"/>
        <w:tblpPr w:leftFromText="180" w:rightFromText="180" w:vertAnchor="text" w:horzAnchor="margin" w:tblpXSpec="center" w:tblpY="149"/>
        <w:bidiVisual/>
        <w:tblW w:w="13580" w:type="dxa"/>
        <w:tblLook w:val="04A0" w:firstRow="1" w:lastRow="0" w:firstColumn="1" w:lastColumn="0" w:noHBand="0" w:noVBand="1"/>
      </w:tblPr>
      <w:tblGrid>
        <w:gridCol w:w="2177"/>
        <w:gridCol w:w="2161"/>
        <w:gridCol w:w="2162"/>
        <w:gridCol w:w="2147"/>
        <w:gridCol w:w="2159"/>
        <w:gridCol w:w="2774"/>
      </w:tblGrid>
      <w:tr w:rsidR="00177CDA" w:rsidTr="0011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:rsidR="00177CDA" w:rsidRDefault="00177CDA" w:rsidP="004D318A">
            <w:pPr>
              <w:pStyle w:val="NoSpacing"/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المفردات والمفاهيم والمصطلحات</w:t>
            </w:r>
          </w:p>
        </w:tc>
        <w:tc>
          <w:tcPr>
            <w:tcW w:w="2161" w:type="dxa"/>
            <w:hideMark/>
          </w:tcPr>
          <w:p w:rsidR="00177CDA" w:rsidRDefault="00177CDA" w:rsidP="004D318A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الحقائق والأفكار والتعميمات</w:t>
            </w:r>
          </w:p>
        </w:tc>
        <w:tc>
          <w:tcPr>
            <w:tcW w:w="2162" w:type="dxa"/>
            <w:hideMark/>
          </w:tcPr>
          <w:p w:rsidR="00177CDA" w:rsidRDefault="00177CDA" w:rsidP="004D318A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القيم والاتجاهات</w:t>
            </w:r>
          </w:p>
        </w:tc>
        <w:tc>
          <w:tcPr>
            <w:tcW w:w="2147" w:type="dxa"/>
            <w:hideMark/>
          </w:tcPr>
          <w:p w:rsidR="00177CDA" w:rsidRDefault="00177CDA" w:rsidP="004D318A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المهارات</w:t>
            </w:r>
          </w:p>
        </w:tc>
        <w:tc>
          <w:tcPr>
            <w:tcW w:w="2159" w:type="dxa"/>
            <w:hideMark/>
          </w:tcPr>
          <w:p w:rsidR="00177CDA" w:rsidRDefault="00177CDA" w:rsidP="004D318A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الرسومات والصور والأشكال التوضيحية</w:t>
            </w:r>
          </w:p>
        </w:tc>
        <w:tc>
          <w:tcPr>
            <w:tcW w:w="2774" w:type="dxa"/>
            <w:hideMark/>
          </w:tcPr>
          <w:p w:rsidR="00177CDA" w:rsidRDefault="00177CDA" w:rsidP="004D318A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الأنشطة والأسئلة</w:t>
            </w:r>
          </w:p>
          <w:p w:rsidR="00177CDA" w:rsidRDefault="00177CDA" w:rsidP="004D318A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وقضايا المناقشة</w:t>
            </w:r>
          </w:p>
        </w:tc>
      </w:tr>
      <w:tr w:rsidR="00177CDA" w:rsidTr="00115DA6">
        <w:trPr>
          <w:trHeight w:val="5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177CDA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-الحموض 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-القواعد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-أكسيد حمضي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-الكاشف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-أكاسيد قاعدية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-قلويات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-درجة التأين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-الرقم الهيدروجيني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-تفاعل التعادل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-المعادلة الأيونية 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-الأيونات المتفرجة </w:t>
            </w:r>
          </w:p>
          <w:p w:rsidR="00C55C91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-الملح</w:t>
            </w:r>
          </w:p>
          <w:p w:rsidR="00C55C91" w:rsidRPr="00C1048B" w:rsidRDefault="00C55C91" w:rsidP="00C55C91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161" w:type="dxa"/>
          </w:tcPr>
          <w:p w:rsidR="00C55C91" w:rsidRDefault="00C55C91" w:rsidP="00C55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-تصنف المركبات الكيميائية الى حمضية وقاعدية </w:t>
            </w:r>
          </w:p>
          <w:p w:rsidR="00C55C91" w:rsidRDefault="00C55C91" w:rsidP="00C55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-الحموض مواد تنتج أيونات الهيدروجين عند ذوبانها في الماء</w:t>
            </w:r>
          </w:p>
          <w:p w:rsidR="00C55C91" w:rsidRDefault="00C55C91" w:rsidP="00C55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-أكسيد العنصر اللافلزي هو أكسيد حمضي</w:t>
            </w:r>
          </w:p>
          <w:p w:rsidR="00C55C91" w:rsidRDefault="00C55C91" w:rsidP="00C55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-توصل محاليل الحموض التيار الكهربائي</w:t>
            </w:r>
          </w:p>
          <w:p w:rsidR="00C55C91" w:rsidRDefault="00C55C91" w:rsidP="00C55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-القواعد مواد تنتج أيونات الهيدروكسيد </w:t>
            </w:r>
          </w:p>
          <w:p w:rsidR="00C55C91" w:rsidRDefault="00C55C91" w:rsidP="00C55C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تعد غالبية أكاسيد الفلزات أكاسيد قاعدية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</w:p>
          <w:p w:rsidR="006D24C1" w:rsidRDefault="00C55C91" w:rsidP="006D24C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-توصف الحموض والقواعد بأنها قوية أو ضعيفة حسب درجة التأين .</w:t>
            </w:r>
          </w:p>
          <w:p w:rsidR="00C55C91" w:rsidRPr="00C1048B" w:rsidRDefault="00C55C91" w:rsidP="00C55C9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-يستخدم الرقم الهيدروجيني لوصف حموضة المحلول </w:t>
            </w:r>
          </w:p>
          <w:p w:rsidR="00177CDA" w:rsidRPr="006D24C1" w:rsidRDefault="006D24C1" w:rsidP="006D24C1">
            <w:pPr>
              <w:pStyle w:val="BodyText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24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162" w:type="dxa"/>
          </w:tcPr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التنظيم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 المشكلات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التعاون 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الإحترام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جهود العلماء في الكيمياء</w:t>
            </w:r>
          </w:p>
        </w:tc>
        <w:tc>
          <w:tcPr>
            <w:tcW w:w="2147" w:type="dxa"/>
          </w:tcPr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 Unicode MS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>- يستخدم لغه صحيحة وواضحه.</w:t>
            </w:r>
          </w:p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 Unicode MS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>استخدام أدوات المختبر</w:t>
            </w:r>
          </w:p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- التعاون في العمل الجماعي</w:t>
            </w:r>
          </w:p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 الملاحظة</w:t>
            </w:r>
          </w:p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 الفهم والإستيعاب</w:t>
            </w:r>
          </w:p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  ربط المفاهيم ببعضها</w:t>
            </w:r>
          </w:p>
          <w:p w:rsidR="00177CDA" w:rsidRPr="00C1048B" w:rsidRDefault="00177CDA" w:rsidP="004D318A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- جمع الصور ورسوم</w:t>
            </w:r>
          </w:p>
          <w:p w:rsidR="00177CDA" w:rsidRPr="00C1048B" w:rsidRDefault="00177CDA" w:rsidP="004D318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159" w:type="dxa"/>
          </w:tcPr>
          <w:p w:rsidR="00177CDA" w:rsidRPr="00C1048B" w:rsidRDefault="00177CDA" w:rsidP="004D3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 Unicode MS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>صور الكتاب والأشكال والمخططات</w:t>
            </w:r>
          </w:p>
          <w:p w:rsidR="00177CDA" w:rsidRPr="00C1048B" w:rsidRDefault="00177CDA" w:rsidP="004D3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 Unicode MS" w:hAnsiTheme="majorBidi" w:cstheme="majorBidi"/>
                <w:b/>
                <w:bCs/>
                <w:rtl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 xml:space="preserve"> المعادلات الكيميائية</w:t>
            </w:r>
          </w:p>
          <w:p w:rsidR="00177CDA" w:rsidRPr="00C1048B" w:rsidRDefault="00177CDA" w:rsidP="004D318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048B">
              <w:rPr>
                <w:rFonts w:asciiTheme="majorBidi" w:eastAsia="Arial Unicode MS" w:hAnsiTheme="majorBidi" w:cstheme="majorBidi"/>
                <w:b/>
                <w:bCs/>
                <w:rtl/>
              </w:rPr>
              <w:t>الجداول</w:t>
            </w:r>
          </w:p>
        </w:tc>
        <w:tc>
          <w:tcPr>
            <w:tcW w:w="2774" w:type="dxa"/>
          </w:tcPr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بحوث وتقارير</w:t>
            </w: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77CDA" w:rsidRPr="00C1048B" w:rsidRDefault="00177CDA" w:rsidP="004D318A">
            <w:pPr>
              <w:pStyle w:val="NoSpacing"/>
              <w:tabs>
                <w:tab w:val="right" w:pos="1546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04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تجارب في المختبر</w:t>
            </w:r>
          </w:p>
        </w:tc>
      </w:tr>
    </w:tbl>
    <w:p w:rsidR="00177CDA" w:rsidRDefault="00177CDA" w:rsidP="00177CDA">
      <w:pPr>
        <w:pStyle w:val="NoSpacing"/>
        <w:tabs>
          <w:tab w:val="right" w:pos="15466"/>
        </w:tabs>
        <w:rPr>
          <w:rtl/>
        </w:rPr>
      </w:pPr>
      <w:r>
        <w:rPr>
          <w:rtl/>
        </w:rPr>
        <w:t xml:space="preserve">      </w:t>
      </w:r>
      <w:r>
        <w:rPr>
          <w:rtl/>
        </w:rPr>
        <w:tab/>
        <w:t xml:space="preserve">      </w:t>
      </w:r>
    </w:p>
    <w:p w:rsidR="00177CDA" w:rsidRPr="00497FB2" w:rsidRDefault="00177CDA" w:rsidP="00177CDA">
      <w:pPr>
        <w:bidi/>
        <w:rPr>
          <w:lang w:bidi="ar-JO"/>
        </w:rPr>
      </w:pPr>
      <w:r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         </w:t>
      </w:r>
    </w:p>
    <w:p w:rsidR="00177CDA" w:rsidRPr="00DE1318" w:rsidRDefault="00177CDA" w:rsidP="00115DA6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المعلمة : </w:t>
      </w:r>
      <w:r w:rsidR="00DE1318" w:rsidRP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عبير المصري </w:t>
      </w:r>
      <w:r w:rsidR="00115DA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</w:t>
      </w:r>
      <w:r w:rsidR="00DE1318" w:rsidRP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</w:t>
      </w:r>
      <w:r w:rsidR="00DE1318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</w:t>
      </w:r>
      <w:r w:rsidR="00DE1318" w:rsidRP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</w:t>
      </w:r>
      <w:r w:rsidR="00115DA6">
        <w:rPr>
          <w:rFonts w:hint="cs"/>
          <w:b/>
          <w:bCs/>
          <w:sz w:val="32"/>
          <w:szCs w:val="32"/>
          <w:rtl/>
        </w:rPr>
        <w:t>( اذكروا والدي رحمه الله بدعوة في ظهر الغيب )</w:t>
      </w:r>
      <w:r w:rsidR="00115DA6" w:rsidRPr="00931670">
        <w:rPr>
          <w:rFonts w:hint="cs"/>
          <w:b/>
          <w:bCs/>
          <w:sz w:val="32"/>
          <w:szCs w:val="32"/>
          <w:rtl/>
        </w:rPr>
        <w:t xml:space="preserve">         </w:t>
      </w:r>
      <w:r w:rsidR="00115DA6">
        <w:rPr>
          <w:rFonts w:hint="cs"/>
          <w:b/>
          <w:bCs/>
          <w:sz w:val="32"/>
          <w:szCs w:val="32"/>
          <w:rtl/>
        </w:rPr>
        <w:t xml:space="preserve">   </w:t>
      </w:r>
      <w:r w:rsidR="00115DA6" w:rsidRPr="00931670"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  <w:bookmarkStart w:id="0" w:name="_GoBack"/>
      <w:bookmarkEnd w:id="0"/>
      <w:r w:rsidR="00DE1318" w:rsidRP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           </w:t>
      </w:r>
      <w:r w:rsid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</w:t>
      </w:r>
      <w:r w:rsidRPr="00DE13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</w:t>
      </w:r>
    </w:p>
    <w:sectPr w:rsidR="00177CDA" w:rsidRPr="00DE1318" w:rsidSect="004E05F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EB" w:rsidRDefault="00B300EB">
      <w:r>
        <w:separator/>
      </w:r>
    </w:p>
  </w:endnote>
  <w:endnote w:type="continuationSeparator" w:id="0">
    <w:p w:rsidR="00B300EB" w:rsidRDefault="00B3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EB" w:rsidRDefault="00B300EB">
      <w:r>
        <w:separator/>
      </w:r>
    </w:p>
  </w:footnote>
  <w:footnote w:type="continuationSeparator" w:id="0">
    <w:p w:rsidR="00B300EB" w:rsidRDefault="00B3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A6" w:rsidRDefault="00115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58938" o:spid="_x0000_s2050" type="#_x0000_t136" style="position:absolute;margin-left:0;margin-top:0;width:22in;height:54.75pt;rotation:315;z-index:-251653120;mso-position-horizontal:center;mso-position-horizontal-relative:margin;mso-position-vertical:center;mso-position-vertical-relative:margin" o:allowincell="f" fillcolor="#c00000" stroked="f">
          <v:textpath style="font-family:&quot;Times New Roman&quot;;font-size:48pt" string="                         اذكروا والدي رحمه الله بدعوة في ظهر الغيب                                                    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F5" w:rsidRDefault="00115DA6" w:rsidP="004E05F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58939" o:spid="_x0000_s2051" type="#_x0000_t136" style="position:absolute;margin-left:0;margin-top:0;width:22in;height:54.75pt;rotation:315;z-index:-251651072;mso-position-horizontal:center;mso-position-horizontal-relative:margin;mso-position-vertical:center;mso-position-vertical-relative:margin" o:allowincell="f" fillcolor="#c00000" stroked="f">
          <v:textpath style="font-family:&quot;Times New Roman&quot;;font-size:48pt" string="                         اذكروا والدي رحمه الله بدعوة في ظهر الغيب                                                     "/>
        </v:shape>
      </w:pict>
    </w:r>
  </w:p>
  <w:p w:rsidR="004E05F5" w:rsidRDefault="00B30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A6" w:rsidRDefault="00115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58937" o:spid="_x0000_s2049" type="#_x0000_t136" style="position:absolute;margin-left:0;margin-top:0;width:22in;height:54.75pt;rotation:315;z-index:-251655168;mso-position-horizontal:center;mso-position-horizontal-relative:margin;mso-position-vertical:center;mso-position-vertical-relative:margin" o:allowincell="f" fillcolor="#c00000" stroked="f">
          <v:textpath style="font-family:&quot;Times New Roman&quot;;font-size:48pt" string="                         اذكروا والدي رحمه الله بدعوة في ظهر الغيب                                                    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469"/>
    <w:multiLevelType w:val="hybridMultilevel"/>
    <w:tmpl w:val="438A5682"/>
    <w:lvl w:ilvl="0" w:tplc="9DB0D854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9"/>
    <w:rsid w:val="00093548"/>
    <w:rsid w:val="000B401A"/>
    <w:rsid w:val="00115DA6"/>
    <w:rsid w:val="00117DFF"/>
    <w:rsid w:val="00177CDA"/>
    <w:rsid w:val="001C2787"/>
    <w:rsid w:val="002469BD"/>
    <w:rsid w:val="00290E91"/>
    <w:rsid w:val="00337083"/>
    <w:rsid w:val="004B47EB"/>
    <w:rsid w:val="004D27A2"/>
    <w:rsid w:val="005616A6"/>
    <w:rsid w:val="005B3401"/>
    <w:rsid w:val="005C57F9"/>
    <w:rsid w:val="005C5E2F"/>
    <w:rsid w:val="005D2CEA"/>
    <w:rsid w:val="0063581D"/>
    <w:rsid w:val="0069685B"/>
    <w:rsid w:val="006D02D5"/>
    <w:rsid w:val="006D24C1"/>
    <w:rsid w:val="006D48CF"/>
    <w:rsid w:val="007050A5"/>
    <w:rsid w:val="00745B26"/>
    <w:rsid w:val="00756C39"/>
    <w:rsid w:val="009D489E"/>
    <w:rsid w:val="00B300EB"/>
    <w:rsid w:val="00B849B1"/>
    <w:rsid w:val="00BC4A0E"/>
    <w:rsid w:val="00C1048B"/>
    <w:rsid w:val="00C468DA"/>
    <w:rsid w:val="00C55C91"/>
    <w:rsid w:val="00CB0D72"/>
    <w:rsid w:val="00D24881"/>
    <w:rsid w:val="00D652EB"/>
    <w:rsid w:val="00DD696F"/>
    <w:rsid w:val="00DE1318"/>
    <w:rsid w:val="00F80042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1DE2162"/>
  <w15:docId w15:val="{6C1FBEC6-5679-4EC5-A1E4-0CDDF569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56C39"/>
    <w:pPr>
      <w:keepNext/>
      <w:bidi/>
      <w:ind w:left="72"/>
      <w:outlineLvl w:val="3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756C3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56C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6C39"/>
  </w:style>
  <w:style w:type="paragraph" w:styleId="NoSpacing">
    <w:name w:val="No Spacing"/>
    <w:uiPriority w:val="1"/>
    <w:qFormat/>
    <w:rsid w:val="00756C39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5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1048B"/>
    <w:pPr>
      <w:bidi/>
    </w:pPr>
    <w:rPr>
      <w:sz w:val="28"/>
      <w:szCs w:val="28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C1048B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FB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A86"/>
    <w:rPr>
      <w:rFonts w:ascii="Times New Roman" w:eastAsia="Times New Roman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115DA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5DA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 Aldeeb</dc:creator>
  <cp:lastModifiedBy>teacher8</cp:lastModifiedBy>
  <cp:revision>2</cp:revision>
  <cp:lastPrinted>2021-09-05T20:28:00Z</cp:lastPrinted>
  <dcterms:created xsi:type="dcterms:W3CDTF">2022-09-13T10:19:00Z</dcterms:created>
  <dcterms:modified xsi:type="dcterms:W3CDTF">2022-09-13T10:19:00Z</dcterms:modified>
</cp:coreProperties>
</file>